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5A" w:rsidRDefault="00924C5A" w:rsidP="00924C5A">
      <w:pPr>
        <w:pStyle w:val="1"/>
        <w:spacing w:before="71" w:line="240" w:lineRule="auto"/>
        <w:ind w:left="2048" w:right="2669" w:hangingChars="850" w:hanging="20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Календарный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работы МБОУ «Нижне-Жёрновская средняя общеобразовательная школа»</w:t>
      </w:r>
    </w:p>
    <w:p w:rsidR="00924C5A" w:rsidRDefault="00924C5A" w:rsidP="00924C5A">
      <w:pPr>
        <w:ind w:left="4293" w:right="4159" w:firstLine="5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2025-2026 </w:t>
      </w:r>
      <w:bookmarkStart w:id="0" w:name="_GoBack"/>
      <w:bookmarkEnd w:id="0"/>
      <w:r>
        <w:rPr>
          <w:b/>
          <w:spacing w:val="-2"/>
          <w:sz w:val="24"/>
          <w:szCs w:val="24"/>
        </w:rPr>
        <w:t>Пояснительная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записка</w:t>
      </w:r>
    </w:p>
    <w:p w:rsidR="00924C5A" w:rsidRDefault="00924C5A" w:rsidP="00924C5A">
      <w:pPr>
        <w:pStyle w:val="a3"/>
        <w:ind w:right="140"/>
      </w:pPr>
      <w:r>
        <w:t>В соответствии с Рабочей программой воспитания МБОУ «Нижне-Жёрновская средняя общеобразовательная школа»</w:t>
      </w:r>
      <w:r>
        <w:rPr>
          <w:spacing w:val="40"/>
        </w:rPr>
        <w:t xml:space="preserve"> </w:t>
      </w:r>
      <w:r>
        <w:t>на 2025-2026 гг. в</w:t>
      </w:r>
      <w:r>
        <w:rPr>
          <w:spacing w:val="40"/>
        </w:rPr>
        <w:t xml:space="preserve"> </w:t>
      </w:r>
      <w:r>
        <w:t>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924C5A" w:rsidRDefault="00924C5A" w:rsidP="00924C5A">
      <w:pPr>
        <w:ind w:left="283" w:right="139"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плана воспитательной работы на 2025-2026 гг.: </w:t>
      </w:r>
      <w:r>
        <w:rPr>
          <w:sz w:val="24"/>
          <w:szCs w:val="24"/>
        </w:rPr>
        <w:t>обеспечение позитивной динамики развития личности ребенка посредством вовлечения его в социально-значимую деятельность школы.</w:t>
      </w:r>
    </w:p>
    <w:p w:rsidR="00924C5A" w:rsidRDefault="00924C5A" w:rsidP="00924C5A">
      <w:pPr>
        <w:pStyle w:val="1"/>
        <w:spacing w:line="320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Задачи: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730"/>
          <w:tab w:val="left" w:pos="2346"/>
          <w:tab w:val="left" w:pos="3976"/>
          <w:tab w:val="left" w:pos="5468"/>
          <w:tab w:val="left" w:pos="6380"/>
          <w:tab w:val="left" w:pos="8183"/>
          <w:tab w:val="left" w:pos="10053"/>
          <w:tab w:val="left" w:pos="10542"/>
        </w:tabs>
        <w:ind w:right="144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Интеграция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содержания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различных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видов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обучающихся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основе </w:t>
      </w:r>
      <w:r>
        <w:rPr>
          <w:sz w:val="24"/>
          <w:szCs w:val="24"/>
        </w:rPr>
        <w:t>системности, целесообразности и не шаблонности воспитательной работы;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593"/>
        </w:tabs>
        <w:ind w:right="156" w:firstLine="0"/>
        <w:rPr>
          <w:sz w:val="24"/>
          <w:szCs w:val="24"/>
        </w:rPr>
      </w:pPr>
      <w:r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584"/>
        </w:tabs>
        <w:spacing w:line="321" w:lineRule="exact"/>
        <w:ind w:left="584" w:hanging="301"/>
        <w:rPr>
          <w:sz w:val="24"/>
          <w:szCs w:val="24"/>
        </w:rPr>
      </w:pPr>
      <w:r>
        <w:rPr>
          <w:sz w:val="24"/>
          <w:szCs w:val="24"/>
        </w:rPr>
        <w:t>Педагогическая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общественных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организаций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(РДШ);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725"/>
          <w:tab w:val="left" w:pos="2063"/>
          <w:tab w:val="left" w:pos="4097"/>
          <w:tab w:val="left" w:pos="5281"/>
          <w:tab w:val="left" w:pos="5900"/>
          <w:tab w:val="left" w:pos="7162"/>
          <w:tab w:val="left" w:pos="8615"/>
          <w:tab w:val="left" w:pos="10006"/>
        </w:tabs>
        <w:ind w:right="151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Создание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благоприятных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условий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развития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социально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значимых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отношений </w:t>
      </w:r>
      <w:r>
        <w:rPr>
          <w:sz w:val="24"/>
          <w:szCs w:val="24"/>
        </w:rPr>
        <w:t>обучающихся как в классах, так и рамках образовательной организацией в целом;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704"/>
        </w:tabs>
        <w:spacing w:before="1"/>
        <w:ind w:right="149" w:firstLine="0"/>
        <w:rPr>
          <w:sz w:val="24"/>
          <w:szCs w:val="24"/>
        </w:rPr>
      </w:pPr>
      <w:r>
        <w:rPr>
          <w:sz w:val="24"/>
          <w:szCs w:val="24"/>
        </w:rPr>
        <w:t>Инициирование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классов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общешкольных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делах,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оказание необходимой помощи обучающимся в их подготовке, проведении и анализе;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651"/>
        </w:tabs>
        <w:ind w:right="151" w:firstLine="0"/>
        <w:rPr>
          <w:sz w:val="24"/>
          <w:szCs w:val="24"/>
        </w:rPr>
      </w:pPr>
      <w:r>
        <w:rPr>
          <w:sz w:val="24"/>
          <w:szCs w:val="24"/>
        </w:rPr>
        <w:t>Реализация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программ внеурочной деятельности;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720"/>
          <w:tab w:val="left" w:pos="1991"/>
          <w:tab w:val="left" w:pos="3698"/>
          <w:tab w:val="left" w:pos="5228"/>
          <w:tab w:val="left" w:pos="7084"/>
          <w:tab w:val="left" w:pos="7439"/>
          <w:tab w:val="left" w:pos="8824"/>
          <w:tab w:val="left" w:pos="9165"/>
          <w:tab w:val="left" w:pos="10200"/>
        </w:tabs>
        <w:ind w:right="14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Развитие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ценностного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отношения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обучающихся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педагогов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своему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здоровью </w:t>
      </w:r>
      <w:r>
        <w:rPr>
          <w:sz w:val="24"/>
          <w:szCs w:val="24"/>
        </w:rPr>
        <w:t>посредством участия ВФСК ГТО;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661"/>
        </w:tabs>
        <w:ind w:right="150" w:firstLine="0"/>
        <w:rPr>
          <w:sz w:val="24"/>
          <w:szCs w:val="24"/>
        </w:rPr>
      </w:pPr>
      <w:r>
        <w:rPr>
          <w:sz w:val="24"/>
          <w:szCs w:val="24"/>
        </w:rPr>
        <w:t>Формирование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здорового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заботы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здоровье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других </w:t>
      </w:r>
      <w:r>
        <w:rPr>
          <w:spacing w:val="-2"/>
          <w:sz w:val="24"/>
          <w:szCs w:val="24"/>
        </w:rPr>
        <w:t>людей;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622"/>
        </w:tabs>
        <w:ind w:right="145" w:firstLine="0"/>
        <w:rPr>
          <w:sz w:val="24"/>
          <w:szCs w:val="24"/>
        </w:rPr>
      </w:pPr>
      <w:r>
        <w:rPr>
          <w:sz w:val="24"/>
          <w:szCs w:val="24"/>
        </w:rPr>
        <w:t>Повышение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коллектива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эффективность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качество подготовки одаренных учащихся;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815"/>
        </w:tabs>
        <w:ind w:right="146" w:firstLine="0"/>
        <w:rPr>
          <w:sz w:val="24"/>
          <w:szCs w:val="24"/>
        </w:rPr>
      </w:pPr>
      <w:r>
        <w:rPr>
          <w:sz w:val="24"/>
          <w:szCs w:val="24"/>
        </w:rPr>
        <w:t>Активизация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педагогов,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проектные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задачи, повышение их компетентность в данном направлении;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926"/>
        </w:tabs>
        <w:spacing w:line="242" w:lineRule="auto"/>
        <w:ind w:right="135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программам в рамках внеурочной деятельности;</w:t>
      </w:r>
    </w:p>
    <w:p w:rsidR="00924C5A" w:rsidRDefault="00924C5A" w:rsidP="00924C5A">
      <w:pPr>
        <w:pStyle w:val="a6"/>
        <w:numPr>
          <w:ilvl w:val="0"/>
          <w:numId w:val="1"/>
        </w:numPr>
        <w:tabs>
          <w:tab w:val="left" w:pos="810"/>
        </w:tabs>
        <w:spacing w:line="242" w:lineRule="auto"/>
        <w:ind w:right="153" w:firstLine="0"/>
        <w:rPr>
          <w:b/>
          <w:sz w:val="24"/>
          <w:szCs w:val="24"/>
        </w:rPr>
      </w:pPr>
      <w:r>
        <w:rPr>
          <w:sz w:val="24"/>
          <w:szCs w:val="24"/>
        </w:rPr>
        <w:t>Активизация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комитетов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классов,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участвующих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управлении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образовательной организацией в решении вопросов воспитания и обучения обучающихся. </w:t>
      </w:r>
      <w:r>
        <w:rPr>
          <w:b/>
          <w:sz w:val="24"/>
          <w:szCs w:val="24"/>
        </w:rPr>
        <w:t>Реализация этих задач предполагает:</w:t>
      </w: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627"/>
        </w:tabs>
        <w:ind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</w:t>
      </w:r>
      <w:r>
        <w:rPr>
          <w:spacing w:val="-2"/>
          <w:sz w:val="24"/>
          <w:szCs w:val="24"/>
        </w:rPr>
        <w:t>ФГОС.</w:t>
      </w:r>
    </w:p>
    <w:p w:rsidR="00924C5A" w:rsidRDefault="00924C5A" w:rsidP="00924C5A">
      <w:pPr>
        <w:pStyle w:val="a6"/>
        <w:jc w:val="both"/>
        <w:rPr>
          <w:sz w:val="24"/>
          <w:szCs w:val="24"/>
        </w:rPr>
        <w:sectPr w:rsidR="00924C5A">
          <w:pgSz w:w="11920" w:h="16850"/>
          <w:pgMar w:top="980" w:right="141" w:bottom="1400" w:left="283" w:header="0" w:footer="1182" w:gutter="0"/>
          <w:cols w:space="720"/>
        </w:sectPr>
      </w:pP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574"/>
        </w:tabs>
        <w:spacing w:before="66"/>
        <w:ind w:right="15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636"/>
        </w:tabs>
        <w:ind w:right="151" w:firstLine="0"/>
        <w:rPr>
          <w:sz w:val="24"/>
          <w:szCs w:val="24"/>
        </w:rPr>
      </w:pPr>
      <w:r>
        <w:rPr>
          <w:sz w:val="24"/>
          <w:szCs w:val="24"/>
        </w:rPr>
        <w:t>Создание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различных сферах социально значимой деятельности;</w:t>
      </w: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656"/>
        </w:tabs>
        <w:ind w:right="153" w:firstLine="0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непрерывного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уровней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ступеней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образования; поддержка исследовательской и проектной деятельности;</w:t>
      </w: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725"/>
          <w:tab w:val="left" w:pos="2097"/>
          <w:tab w:val="left" w:pos="2471"/>
          <w:tab w:val="left" w:pos="4452"/>
          <w:tab w:val="left" w:pos="4812"/>
          <w:tab w:val="left" w:pos="6678"/>
          <w:tab w:val="left" w:pos="8495"/>
          <w:tab w:val="left" w:pos="9474"/>
        </w:tabs>
        <w:ind w:right="14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Освоение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практической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новых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педагогических </w:t>
      </w:r>
      <w:r>
        <w:rPr>
          <w:sz w:val="24"/>
          <w:szCs w:val="24"/>
        </w:rPr>
        <w:t>технологий и методик воспитательной работы;</w:t>
      </w: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565"/>
        </w:tabs>
        <w:spacing w:line="321" w:lineRule="exact"/>
        <w:ind w:left="565" w:hanging="282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ученического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самоуправления;</w:t>
      </w:r>
    </w:p>
    <w:p w:rsidR="00924C5A" w:rsidRDefault="00924C5A" w:rsidP="00924C5A">
      <w:pPr>
        <w:pStyle w:val="a6"/>
        <w:numPr>
          <w:ilvl w:val="1"/>
          <w:numId w:val="1"/>
        </w:numPr>
        <w:tabs>
          <w:tab w:val="left" w:pos="636"/>
        </w:tabs>
        <w:spacing w:before="3"/>
        <w:ind w:right="153" w:firstLine="0"/>
        <w:rPr>
          <w:sz w:val="24"/>
          <w:szCs w:val="24"/>
        </w:rPr>
      </w:pPr>
      <w:r>
        <w:rPr>
          <w:sz w:val="24"/>
          <w:szCs w:val="24"/>
        </w:rPr>
        <w:t>Дальнейшее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внеурочной деятельности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школе.</w:t>
      </w:r>
    </w:p>
    <w:p w:rsidR="00924C5A" w:rsidRDefault="00924C5A" w:rsidP="00924C5A">
      <w:pPr>
        <w:pStyle w:val="a3"/>
        <w:spacing w:before="4"/>
      </w:pPr>
    </w:p>
    <w:p w:rsidR="00924C5A" w:rsidRDefault="00924C5A" w:rsidP="00924C5A">
      <w:pPr>
        <w:pStyle w:val="1"/>
        <w:tabs>
          <w:tab w:val="left" w:pos="1765"/>
          <w:tab w:val="left" w:pos="3271"/>
          <w:tab w:val="left" w:pos="5726"/>
          <w:tab w:val="left" w:pos="6165"/>
          <w:tab w:val="left" w:pos="8269"/>
          <w:tab w:val="left" w:pos="9798"/>
        </w:tabs>
        <w:spacing w:line="240" w:lineRule="auto"/>
        <w:ind w:right="141"/>
        <w:rPr>
          <w:sz w:val="24"/>
          <w:szCs w:val="24"/>
        </w:rPr>
      </w:pPr>
      <w:r>
        <w:rPr>
          <w:spacing w:val="-2"/>
          <w:sz w:val="24"/>
          <w:szCs w:val="24"/>
        </w:rPr>
        <w:t>Перечень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основных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государственных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региональных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народных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праздников, </w:t>
      </w:r>
      <w:r>
        <w:rPr>
          <w:sz w:val="24"/>
          <w:szCs w:val="24"/>
        </w:rPr>
        <w:t>памятных дат в календарном плане воспитательной работы</w:t>
      </w:r>
    </w:p>
    <w:p w:rsidR="00924C5A" w:rsidRDefault="00924C5A" w:rsidP="00924C5A">
      <w:pPr>
        <w:spacing w:line="318" w:lineRule="exact"/>
        <w:ind w:left="283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Сентябрь: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сентября: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знаний;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242" w:lineRule="auto"/>
        <w:ind w:right="143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сентября: День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Второй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войны,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солидарности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борьбе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pacing w:val="-2"/>
          <w:sz w:val="24"/>
          <w:szCs w:val="24"/>
        </w:rPr>
        <w:t>терроризмом.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7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добрых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дел.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21 сентября День зарождения Российской государственности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27 сентября День туризма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30 сентября 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</w:r>
    </w:p>
    <w:p w:rsidR="00924C5A" w:rsidRDefault="00924C5A" w:rsidP="00924C5A">
      <w:pPr>
        <w:pStyle w:val="1"/>
        <w:spacing w:before="3"/>
        <w:rPr>
          <w:sz w:val="24"/>
          <w:szCs w:val="24"/>
        </w:rPr>
      </w:pPr>
      <w:r>
        <w:rPr>
          <w:spacing w:val="-2"/>
          <w:sz w:val="24"/>
          <w:szCs w:val="24"/>
        </w:rPr>
        <w:t>Октябрь: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пожилых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людей;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животных;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2" w:line="342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Учителя;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3" w:line="342" w:lineRule="exact"/>
        <w:rPr>
          <w:sz w:val="24"/>
          <w:szCs w:val="24"/>
        </w:rPr>
      </w:pPr>
      <w:r>
        <w:rPr>
          <w:sz w:val="24"/>
          <w:szCs w:val="24"/>
        </w:rPr>
        <w:t>Третье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воскресенье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отца;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октября: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жертв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политических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репрессий.</w:t>
      </w:r>
    </w:p>
    <w:p w:rsidR="00924C5A" w:rsidRDefault="00924C5A" w:rsidP="00924C5A">
      <w:pPr>
        <w:pStyle w:val="1"/>
        <w:spacing w:before="3"/>
        <w:rPr>
          <w:sz w:val="24"/>
          <w:szCs w:val="24"/>
        </w:rPr>
      </w:pPr>
      <w:r>
        <w:rPr>
          <w:spacing w:val="-2"/>
          <w:sz w:val="24"/>
          <w:szCs w:val="24"/>
        </w:rPr>
        <w:t>Ноябрь: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ноября: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согласия.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ноября: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единства.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  <w:tab w:val="left" w:pos="1550"/>
          <w:tab w:val="left" w:pos="2650"/>
          <w:tab w:val="left" w:pos="3197"/>
          <w:tab w:val="left" w:pos="3850"/>
          <w:tab w:val="left" w:pos="4382"/>
          <w:tab w:val="left" w:pos="5072"/>
          <w:tab w:val="left" w:pos="6818"/>
          <w:tab w:val="left" w:pos="7577"/>
          <w:tab w:val="left" w:pos="9475"/>
        </w:tabs>
        <w:ind w:right="141"/>
        <w:rPr>
          <w:sz w:val="24"/>
          <w:szCs w:val="24"/>
        </w:rPr>
      </w:pPr>
      <w:r>
        <w:rPr>
          <w:sz w:val="24"/>
          <w:szCs w:val="24"/>
        </w:rPr>
        <w:t>30 ноября День государственного герба Российской Федерации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  <w:tab w:val="left" w:pos="1550"/>
          <w:tab w:val="left" w:pos="2650"/>
          <w:tab w:val="left" w:pos="3197"/>
          <w:tab w:val="left" w:pos="3850"/>
          <w:tab w:val="left" w:pos="4382"/>
          <w:tab w:val="left" w:pos="5072"/>
          <w:tab w:val="left" w:pos="6818"/>
          <w:tab w:val="left" w:pos="7577"/>
          <w:tab w:val="left" w:pos="9475"/>
        </w:tabs>
        <w:ind w:right="141"/>
        <w:rPr>
          <w:sz w:val="24"/>
          <w:szCs w:val="24"/>
        </w:rPr>
      </w:pPr>
      <w:r>
        <w:rPr>
          <w:sz w:val="24"/>
          <w:szCs w:val="24"/>
        </w:rPr>
        <w:t>30 ноября День матери</w:t>
      </w:r>
    </w:p>
    <w:p w:rsidR="00924C5A" w:rsidRDefault="00924C5A" w:rsidP="00924C5A">
      <w:pPr>
        <w:pStyle w:val="1"/>
        <w:spacing w:before="2"/>
        <w:rPr>
          <w:sz w:val="24"/>
          <w:szCs w:val="24"/>
        </w:rPr>
      </w:pPr>
      <w:r>
        <w:rPr>
          <w:spacing w:val="-2"/>
          <w:sz w:val="24"/>
          <w:szCs w:val="24"/>
        </w:rPr>
        <w:t>Декабрь: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11"/>
          <w:sz w:val="24"/>
          <w:szCs w:val="24"/>
        </w:rPr>
        <w:t xml:space="preserve"> День неизвестного солдата 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2" w:line="342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Битва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Москву,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добровольцев;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Героев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Отечества;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человека;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3" w:line="342" w:lineRule="exac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Конституции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декабря: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спасателя.</w:t>
      </w:r>
    </w:p>
    <w:p w:rsidR="00924C5A" w:rsidRDefault="00924C5A" w:rsidP="00924C5A">
      <w:pPr>
        <w:pStyle w:val="1"/>
        <w:spacing w:before="4" w:line="240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Январь:</w:t>
      </w:r>
    </w:p>
    <w:p w:rsidR="00924C5A" w:rsidRDefault="00924C5A" w:rsidP="00924C5A">
      <w:pPr>
        <w:pStyle w:val="1"/>
        <w:spacing w:line="240" w:lineRule="auto"/>
        <w:rPr>
          <w:sz w:val="24"/>
          <w:szCs w:val="24"/>
        </w:rPr>
        <w:sectPr w:rsidR="00924C5A">
          <w:pgSz w:w="11920" w:h="16850"/>
          <w:pgMar w:top="980" w:right="141" w:bottom="1400" w:left="283" w:header="0" w:footer="1182" w:gutter="0"/>
          <w:cols w:space="720"/>
        </w:sectPr>
      </w:pP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85" w:line="342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января: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Новый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января: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Рождество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Христово;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января: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«Татьянин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день»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(праздник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студентов);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3" w:line="342" w:lineRule="exac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января: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снятия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блокады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Ленинграда.</w:t>
      </w:r>
    </w:p>
    <w:p w:rsidR="00924C5A" w:rsidRDefault="00924C5A" w:rsidP="00924C5A">
      <w:pPr>
        <w:pStyle w:val="1"/>
        <w:rPr>
          <w:sz w:val="24"/>
          <w:szCs w:val="24"/>
        </w:rPr>
      </w:pPr>
      <w:r>
        <w:rPr>
          <w:spacing w:val="-2"/>
          <w:sz w:val="24"/>
          <w:szCs w:val="24"/>
        </w:rPr>
        <w:t>Февраль: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февраля: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воинской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славы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before="3" w:line="342" w:lineRule="exac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февраля: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русской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науки;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февраля: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языка;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февраля: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защитника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Отечества.</w:t>
      </w:r>
    </w:p>
    <w:p w:rsidR="00924C5A" w:rsidRDefault="00924C5A" w:rsidP="00924C5A">
      <w:pPr>
        <w:pStyle w:val="1"/>
        <w:spacing w:before="4" w:line="321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Март: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марта: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Международный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женский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день;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марта: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воссоединения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Крыма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Россией.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>20 марта Международный день Земли</w:t>
      </w:r>
    </w:p>
    <w:p w:rsidR="00924C5A" w:rsidRDefault="00924C5A" w:rsidP="00924C5A">
      <w:pPr>
        <w:pStyle w:val="1"/>
        <w:spacing w:before="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Апрель: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1 апреля День птиц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9" w:lineRule="exac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Всемирный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здоровья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апреля: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космонавтики.</w:t>
      </w:r>
    </w:p>
    <w:p w:rsidR="00924C5A" w:rsidRDefault="00924C5A" w:rsidP="00924C5A">
      <w:pPr>
        <w:pStyle w:val="1"/>
        <w:spacing w:before="3" w:line="321" w:lineRule="exact"/>
        <w:rPr>
          <w:sz w:val="24"/>
          <w:szCs w:val="24"/>
        </w:rPr>
      </w:pPr>
      <w:r>
        <w:rPr>
          <w:spacing w:val="-4"/>
          <w:sz w:val="24"/>
          <w:szCs w:val="24"/>
        </w:rPr>
        <w:t>Май: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мая: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Праздник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Весны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Труда;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мая: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Победы;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мая: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славянской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письменности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культуры.</w:t>
      </w:r>
    </w:p>
    <w:p w:rsidR="00924C5A" w:rsidRDefault="00924C5A" w:rsidP="00924C5A">
      <w:pPr>
        <w:pStyle w:val="1"/>
        <w:spacing w:line="321" w:lineRule="exact"/>
        <w:rPr>
          <w:b w:val="0"/>
          <w:sz w:val="24"/>
          <w:szCs w:val="24"/>
        </w:rPr>
      </w:pPr>
      <w:r>
        <w:rPr>
          <w:spacing w:val="-2"/>
          <w:sz w:val="24"/>
          <w:szCs w:val="24"/>
        </w:rPr>
        <w:t>Июнь</w:t>
      </w:r>
      <w:r>
        <w:rPr>
          <w:b w:val="0"/>
          <w:spacing w:val="-2"/>
          <w:sz w:val="24"/>
          <w:szCs w:val="24"/>
        </w:rPr>
        <w:t>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  <w:tab w:val="left" w:pos="2199"/>
          <w:tab w:val="left" w:pos="3965"/>
          <w:tab w:val="left" w:pos="7051"/>
          <w:tab w:val="left" w:pos="8649"/>
          <w:tab w:val="left" w:pos="10612"/>
        </w:tabs>
        <w:spacing w:line="242" w:lineRule="auto"/>
        <w:ind w:right="145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1 </w:t>
      </w:r>
      <w:r>
        <w:rPr>
          <w:spacing w:val="-4"/>
          <w:sz w:val="24"/>
          <w:szCs w:val="24"/>
        </w:rPr>
        <w:t xml:space="preserve">июня: </w:t>
      </w:r>
      <w:r>
        <w:rPr>
          <w:spacing w:val="-2"/>
          <w:sz w:val="24"/>
          <w:szCs w:val="24"/>
        </w:rPr>
        <w:t>Международный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день </w:t>
      </w:r>
      <w:r>
        <w:rPr>
          <w:spacing w:val="-2"/>
          <w:sz w:val="24"/>
          <w:szCs w:val="24"/>
        </w:rPr>
        <w:t xml:space="preserve">защиты </w:t>
      </w:r>
      <w:r>
        <w:rPr>
          <w:spacing w:val="-4"/>
          <w:sz w:val="24"/>
          <w:szCs w:val="24"/>
        </w:rPr>
        <w:t xml:space="preserve">детей; 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38" w:lineRule="exac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июня: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эколога;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июня: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Пушкинский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июня: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России;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1" w:lineRule="exac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июня: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скорби;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2" w:lineRule="exac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июня: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молодёжи.</w:t>
      </w:r>
    </w:p>
    <w:p w:rsidR="00924C5A" w:rsidRDefault="00924C5A" w:rsidP="00924C5A">
      <w:pPr>
        <w:pStyle w:val="1"/>
        <w:spacing w:before="4"/>
        <w:rPr>
          <w:sz w:val="24"/>
          <w:szCs w:val="24"/>
        </w:rPr>
      </w:pPr>
      <w:r>
        <w:rPr>
          <w:spacing w:val="-2"/>
          <w:sz w:val="24"/>
          <w:szCs w:val="24"/>
        </w:rPr>
        <w:t>Июль: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spacing w:line="340" w:lineRule="exac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июля: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верности.</w:t>
      </w:r>
    </w:p>
    <w:p w:rsidR="00924C5A" w:rsidRDefault="00924C5A" w:rsidP="00924C5A">
      <w:pPr>
        <w:pStyle w:val="1"/>
        <w:spacing w:before="4" w:line="321" w:lineRule="exact"/>
        <w:rPr>
          <w:b w:val="0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Август</w:t>
      </w:r>
      <w:r>
        <w:rPr>
          <w:b w:val="0"/>
          <w:spacing w:val="-2"/>
          <w:sz w:val="24"/>
          <w:szCs w:val="24"/>
        </w:rPr>
        <w:t>: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ind w:right="140"/>
        <w:rPr>
          <w:sz w:val="24"/>
          <w:szCs w:val="24"/>
        </w:rPr>
      </w:pPr>
      <w:r>
        <w:rPr>
          <w:sz w:val="24"/>
          <w:szCs w:val="24"/>
        </w:rPr>
        <w:t>5 августа День освобождения Орла от немецко-фашистских захватчиков</w:t>
      </w:r>
    </w:p>
    <w:p w:rsidR="00924C5A" w:rsidRDefault="00924C5A" w:rsidP="00924C5A">
      <w:pPr>
        <w:pStyle w:val="a6"/>
        <w:numPr>
          <w:ilvl w:val="2"/>
          <w:numId w:val="1"/>
        </w:numPr>
        <w:tabs>
          <w:tab w:val="left" w:pos="1003"/>
        </w:tabs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22 августа: День Государственного флага Российской Федерации. </w:t>
      </w:r>
    </w:p>
    <w:p w:rsidR="00924C5A" w:rsidRDefault="00924C5A" w:rsidP="00924C5A">
      <w:pPr>
        <w:pStyle w:val="a6"/>
        <w:tabs>
          <w:tab w:val="left" w:pos="1003"/>
          <w:tab w:val="left" w:pos="1541"/>
          <w:tab w:val="left" w:pos="2754"/>
          <w:tab w:val="left" w:pos="3603"/>
          <w:tab w:val="left" w:pos="5569"/>
          <w:tab w:val="left" w:pos="7190"/>
          <w:tab w:val="left" w:pos="8389"/>
          <w:tab w:val="left" w:pos="8907"/>
        </w:tabs>
        <w:spacing w:line="242" w:lineRule="auto"/>
        <w:ind w:left="643" w:right="138" w:firstLine="0"/>
        <w:rPr>
          <w:sz w:val="24"/>
          <w:szCs w:val="24"/>
        </w:rPr>
        <w:sectPr w:rsidR="00924C5A">
          <w:pgSz w:w="11920" w:h="16850"/>
          <w:pgMar w:top="960" w:right="141" w:bottom="1400" w:left="283" w:header="0" w:footer="1182" w:gutter="0"/>
          <w:cols w:space="720"/>
        </w:sectPr>
      </w:pPr>
    </w:p>
    <w:p w:rsidR="00924C5A" w:rsidRDefault="00924C5A" w:rsidP="00924C5A">
      <w:pPr>
        <w:pStyle w:val="11"/>
        <w:ind w:left="709" w:firstLine="0"/>
        <w:jc w:val="center"/>
        <w:rPr>
          <w:rFonts w:ascii="Times New Roman" w:hAnsi="Times New Roman" w:cs="Times New Roman"/>
          <w:b/>
          <w:bCs/>
        </w:rPr>
      </w:pPr>
    </w:p>
    <w:p w:rsidR="00924C5A" w:rsidRDefault="00924C5A" w:rsidP="00924C5A">
      <w:pPr>
        <w:pStyle w:val="11"/>
        <w:ind w:left="709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КАЛЕНДАРНЫЙ ПЛАН ВОСПИТАТЕЛЬНОЙ РАБОТЫ</w:t>
      </w:r>
    </w:p>
    <w:p w:rsidR="00924C5A" w:rsidRDefault="00924C5A" w:rsidP="00924C5A">
      <w:pPr>
        <w:pStyle w:val="11"/>
        <w:ind w:left="709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2025 - 2026 УЧЕБНЫЙ ГОД</w:t>
      </w:r>
    </w:p>
    <w:tbl>
      <w:tblPr>
        <w:tblStyle w:val="a5"/>
        <w:tblW w:w="11000" w:type="dxa"/>
        <w:tblInd w:w="-1199" w:type="dxa"/>
        <w:tblLayout w:type="fixed"/>
        <w:tblLook w:val="04A0" w:firstRow="1" w:lastRow="0" w:firstColumn="1" w:lastColumn="0" w:noHBand="0" w:noVBand="1"/>
      </w:tblPr>
      <w:tblGrid>
        <w:gridCol w:w="588"/>
        <w:gridCol w:w="3970"/>
        <w:gridCol w:w="2005"/>
        <w:gridCol w:w="1101"/>
        <w:gridCol w:w="3336"/>
      </w:tblGrid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Название мероприятия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 за выполнение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знаний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окончания Второй мировой войны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субботник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.апрель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спортивный фестиваль ГТО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.май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физкультуры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народного единства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воскресенье ноября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Государственного герба Российской Федерации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добровольцев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начала контрнаступления советских войск против немецко-фашистских войск в битве под Москвой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Конституции России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герба, флага и гимна России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20.12.2025 - 26.12.2025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Рождество Христово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российского студенчества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22.01.2026 - </w:t>
            </w:r>
            <w:r>
              <w:rPr>
                <w:rFonts w:ascii="Times New Roman" w:hAnsi="Times New Roman" w:cs="Times New Roman"/>
              </w:rPr>
              <w:lastRenderedPageBreak/>
              <w:t>26.01.2026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жертв Холокоста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 советских войск в Сталинградской битве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российской науки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о россиянах, исполнивших служебный долг за пределами Отечества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16.02.2026 - 23.02.2026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руководители,</w:t>
            </w:r>
            <w:r>
              <w:rPr>
                <w:rFonts w:ascii="Times New Roman" w:hAnsi="Times New Roman" w:cs="Times New Roman"/>
                <w:spacing w:val="-12"/>
              </w:rPr>
              <w:t xml:space="preserve"> 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открытый урок по ОБЖ. День гражданской обороны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02.03.2026 - 06.03.2026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ОБЖ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день ГТО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- апрель 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 учитель физкультуры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02.03.2026 - 06.03.2026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присоединения Крыма к России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здоровья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физкультуры</w:t>
            </w:r>
          </w:p>
        </w:tc>
      </w:tr>
      <w:tr w:rsidR="00924C5A" w:rsidTr="0090483F">
        <w:trPr>
          <w:trHeight w:val="498"/>
        </w:trPr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космонавтики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4C5A" w:rsidTr="0090483F">
        <w:trPr>
          <w:trHeight w:val="1670"/>
        </w:trPr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памяти о геноциде советского народа нацистами в годы Великой Отечественной войны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учитель истории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«День Земли»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российского парламентаризма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руководители, учитель обществознания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27.04.2026 - 01.05.2026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04.05.2026 - 09.05.2026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«Окна Победы»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04.05.2026 - 08.05.2026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славянской письменности и культуры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  <w:r>
              <w:rPr>
                <w:rFonts w:ascii="Times New Roman" w:hAnsi="Times New Roman" w:cs="Times New Roman"/>
                <w:spacing w:val="-12"/>
              </w:rPr>
              <w:t>, учитель русского языка и литературы</w:t>
            </w:r>
          </w:p>
        </w:tc>
      </w:tr>
      <w:tr w:rsidR="00924C5A" w:rsidTr="0090483F">
        <w:tc>
          <w:tcPr>
            <w:tcW w:w="588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970" w:type="dxa"/>
          </w:tcPr>
          <w:p w:rsidR="00924C5A" w:rsidRDefault="00924C5A" w:rsidP="0090483F">
            <w:pPr>
              <w:pStyle w:val="11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Последний звонок </w:t>
            </w:r>
          </w:p>
        </w:tc>
        <w:tc>
          <w:tcPr>
            <w:tcW w:w="2005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1101" w:type="dxa"/>
          </w:tcPr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1 .3</w:t>
            </w:r>
          </w:p>
        </w:tc>
        <w:tc>
          <w:tcPr>
            <w:tcW w:w="3336" w:type="dxa"/>
          </w:tcPr>
          <w:p w:rsidR="00924C5A" w:rsidRDefault="00924C5A" w:rsidP="0090483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ВР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,</w:t>
            </w:r>
          </w:p>
          <w:p w:rsidR="00924C5A" w:rsidRDefault="00924C5A" w:rsidP="0090483F">
            <w:pPr>
              <w:pStyle w:val="11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руководители</w:t>
            </w:r>
          </w:p>
        </w:tc>
      </w:tr>
    </w:tbl>
    <w:p w:rsidR="001F20FD" w:rsidRDefault="001F20FD"/>
    <w:sectPr w:rsidR="001F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SimSun"/>
    <w:charset w:val="86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3A94A9"/>
    <w:multiLevelType w:val="multilevel"/>
    <w:tmpl w:val="B23A94A9"/>
    <w:lvl w:ilvl="0">
      <w:start w:val="1"/>
      <w:numFmt w:val="decimal"/>
      <w:lvlText w:val="%1)"/>
      <w:lvlJc w:val="left"/>
      <w:pPr>
        <w:ind w:left="28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3F"/>
    <w:rsid w:val="001F20FD"/>
    <w:rsid w:val="005A6951"/>
    <w:rsid w:val="00924C5A"/>
    <w:rsid w:val="00F6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454B2-2F34-4571-A90F-A40BC9A7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4C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4C5A"/>
    <w:pPr>
      <w:spacing w:line="319" w:lineRule="exact"/>
      <w:ind w:left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95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695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924C5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nhideWhenUsed/>
    <w:qFormat/>
    <w:rsid w:val="00924C5A"/>
    <w:pPr>
      <w:widowControl w:val="0"/>
      <w:spacing w:after="0" w:line="24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924C5A"/>
    <w:pPr>
      <w:ind w:left="1003" w:hanging="360"/>
    </w:pPr>
  </w:style>
  <w:style w:type="paragraph" w:customStyle="1" w:styleId="TableParagraph">
    <w:name w:val="Table Paragraph"/>
    <w:basedOn w:val="a"/>
    <w:uiPriority w:val="1"/>
    <w:qFormat/>
    <w:rsid w:val="00924C5A"/>
    <w:pPr>
      <w:ind w:left="110"/>
    </w:pPr>
  </w:style>
  <w:style w:type="paragraph" w:customStyle="1" w:styleId="11">
    <w:name w:val="Нет списка1"/>
    <w:qFormat/>
    <w:rsid w:val="00924C5A"/>
    <w:pPr>
      <w:spacing w:after="0" w:line="276" w:lineRule="auto"/>
      <w:ind w:firstLine="708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i_User</dc:creator>
  <cp:keywords/>
  <dc:description/>
  <cp:lastModifiedBy>i_User</cp:lastModifiedBy>
  <cp:revision>2</cp:revision>
  <dcterms:created xsi:type="dcterms:W3CDTF">2026-01-07T09:04:00Z</dcterms:created>
  <dcterms:modified xsi:type="dcterms:W3CDTF">2026-01-07T09:04:00Z</dcterms:modified>
</cp:coreProperties>
</file>