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09A3" w:rsidRDefault="009E4582" w:rsidP="005909A3">
      <w:pPr>
        <w:spacing w:after="0" w:line="240" w:lineRule="auto"/>
        <w:jc w:val="right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1A13B1" wp14:editId="1BC70B46">
            <wp:extent cx="6922135" cy="9791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22135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9A3" w:rsidRDefault="009E4582" w:rsidP="005909A3">
      <w:pPr>
        <w:spacing w:after="0" w:line="240" w:lineRule="auto"/>
        <w:jc w:val="right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0E7DD8" wp14:editId="52BF28B8">
            <wp:extent cx="6922135" cy="9791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22135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869" w:rsidRDefault="009B6869" w:rsidP="005909A3">
      <w:pPr>
        <w:spacing w:after="0" w:line="240" w:lineRule="auto"/>
        <w:jc w:val="right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B6869" w:rsidRDefault="009B6869" w:rsidP="005909A3">
      <w:pPr>
        <w:spacing w:after="0" w:line="240" w:lineRule="auto"/>
        <w:jc w:val="right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909A3" w:rsidRPr="00684480" w:rsidRDefault="005909A3" w:rsidP="005909A3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09219C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</w:t>
      </w:r>
      <w:proofErr w:type="gramStart"/>
      <w:r w:rsidRPr="0009219C">
        <w:rPr>
          <w:rFonts w:ascii="Times New Roman" w:eastAsia="Times New Roman" w:hAnsi="Times New Roman"/>
          <w:sz w:val="24"/>
          <w:szCs w:val="24"/>
          <w:lang w:eastAsia="ru-RU"/>
        </w:rPr>
        <w:t>№  2</w:t>
      </w:r>
      <w:proofErr w:type="gramEnd"/>
    </w:p>
    <w:p w:rsidR="005909A3" w:rsidRPr="00214A2F" w:rsidRDefault="005909A3" w:rsidP="005909A3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214A2F">
        <w:rPr>
          <w:rFonts w:ascii="Times New Roman" w:eastAsia="Times New Roman" w:hAnsi="Times New Roman"/>
          <w:b/>
          <w:sz w:val="32"/>
          <w:szCs w:val="32"/>
          <w:lang w:eastAsia="ru-RU"/>
        </w:rPr>
        <w:t>Положение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о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бракеражной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комиссии родительского контроля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Муниципального бюджетного общеобразовательного учреждения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«Нижне-Жёрновская средняя общеобразовательная школа»</w:t>
      </w:r>
    </w:p>
    <w:p w:rsidR="005909A3" w:rsidRPr="006579F1" w:rsidRDefault="005909A3" w:rsidP="005909A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214A2F">
        <w:rPr>
          <w:rFonts w:ascii="Times New Roman" w:eastAsia="Times New Roman" w:hAnsi="Times New Roman"/>
          <w:b/>
          <w:sz w:val="24"/>
          <w:szCs w:val="24"/>
          <w:lang w:eastAsia="ru-RU"/>
        </w:rPr>
        <w:t>1.Общие положения</w:t>
      </w:r>
    </w:p>
    <w:p w:rsidR="005909A3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</w:t>
      </w:r>
      <w:proofErr w:type="spellStart"/>
      <w:r w:rsidRPr="00684480">
        <w:rPr>
          <w:rFonts w:ascii="Times New Roman" w:eastAsia="Times New Roman" w:hAnsi="Times New Roman"/>
          <w:sz w:val="24"/>
          <w:szCs w:val="24"/>
          <w:lang w:eastAsia="ru-RU"/>
        </w:rPr>
        <w:t>Бракеражная</w:t>
      </w:r>
      <w:proofErr w:type="spellEnd"/>
      <w:r w:rsidRPr="00684480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 родительского контроля </w:t>
      </w:r>
      <w:r w:rsidRPr="00F413EA">
        <w:rPr>
          <w:rFonts w:ascii="Times New Roman" w:eastAsia="Times New Roman" w:hAnsi="Times New Roman"/>
          <w:sz w:val="24"/>
          <w:szCs w:val="24"/>
          <w:lang w:eastAsia="ru-RU"/>
        </w:rPr>
        <w:t xml:space="preserve">Муниципального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бюджетного </w:t>
      </w:r>
    </w:p>
    <w:p w:rsidR="005909A3" w:rsidRPr="00F413EA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общеобразовательного</w:t>
      </w:r>
      <w:r w:rsidRPr="00F413EA">
        <w:rPr>
          <w:rFonts w:ascii="Times New Roman" w:eastAsia="Times New Roman" w:hAnsi="Times New Roman"/>
          <w:sz w:val="24"/>
          <w:szCs w:val="24"/>
          <w:lang w:eastAsia="ru-RU"/>
        </w:rPr>
        <w:t>учреждения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413EA">
        <w:rPr>
          <w:rFonts w:ascii="Times New Roman" w:eastAsia="Times New Roman" w:hAnsi="Times New Roman"/>
          <w:sz w:val="24"/>
          <w:szCs w:val="24"/>
          <w:lang w:eastAsia="ru-RU"/>
        </w:rPr>
        <w:t>«Нижне-Жёрновская средняя общеобразовательная школа»</w:t>
      </w:r>
    </w:p>
    <w:p w:rsidR="005909A3" w:rsidRPr="00684480" w:rsidRDefault="005909A3" w:rsidP="005909A3">
      <w:pPr>
        <w:pStyle w:val="a3"/>
        <w:numPr>
          <w:ilvl w:val="1"/>
          <w:numId w:val="2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4480">
        <w:rPr>
          <w:rFonts w:ascii="Times New Roman" w:eastAsia="Times New Roman" w:hAnsi="Times New Roman"/>
          <w:sz w:val="24"/>
          <w:szCs w:val="24"/>
          <w:lang w:eastAsia="ru-RU"/>
        </w:rPr>
        <w:t xml:space="preserve"> (далее – </w:t>
      </w:r>
      <w:proofErr w:type="spellStart"/>
      <w:r w:rsidRPr="00684480">
        <w:rPr>
          <w:rFonts w:ascii="Times New Roman" w:eastAsia="Times New Roman" w:hAnsi="Times New Roman"/>
          <w:sz w:val="24"/>
          <w:szCs w:val="24"/>
          <w:lang w:eastAsia="ru-RU"/>
        </w:rPr>
        <w:t>бракераждная</w:t>
      </w:r>
      <w:proofErr w:type="spellEnd"/>
      <w:r w:rsidRPr="00684480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комиссия) создаётся и действует в соответствии с данным положением (далее – Школа) в целях осуществления контроля организации питания учащихся со стороны родителей, соблюдения санитарно-гигиенических требований при приготовлении и раздаче пищи в школе.</w:t>
      </w:r>
    </w:p>
    <w:p w:rsidR="005909A3" w:rsidRPr="00F23458" w:rsidRDefault="005909A3" w:rsidP="005909A3">
      <w:pPr>
        <w:pStyle w:val="a3"/>
        <w:numPr>
          <w:ilvl w:val="1"/>
          <w:numId w:val="2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684480">
        <w:rPr>
          <w:rFonts w:ascii="Times New Roman" w:eastAsia="Times New Roman" w:hAnsi="Times New Roman"/>
          <w:sz w:val="24"/>
          <w:szCs w:val="24"/>
          <w:lang w:eastAsia="ru-RU"/>
        </w:rPr>
        <w:t>Бракеражная</w:t>
      </w:r>
      <w:proofErr w:type="spellEnd"/>
      <w:r w:rsidRPr="00684480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 в своей деятельности руководствуется действующими СанПиНами, сборниками рецептур, технологическими картами, ГОСТами, локальными актами Школы.</w:t>
      </w:r>
    </w:p>
    <w:p w:rsidR="005909A3" w:rsidRPr="00214A2F" w:rsidRDefault="005909A3" w:rsidP="005909A3">
      <w:pPr>
        <w:pStyle w:val="a3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214A2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Порядок создания </w:t>
      </w:r>
      <w:proofErr w:type="spellStart"/>
      <w:r w:rsidRPr="00214A2F">
        <w:rPr>
          <w:rFonts w:ascii="Times New Roman" w:eastAsia="Times New Roman" w:hAnsi="Times New Roman"/>
          <w:b/>
          <w:sz w:val="24"/>
          <w:szCs w:val="24"/>
          <w:lang w:eastAsia="ru-RU"/>
        </w:rPr>
        <w:t>бракеражной</w:t>
      </w:r>
      <w:proofErr w:type="spellEnd"/>
      <w:r w:rsidRPr="00214A2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комиссии и её состав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2.1.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Бракеражная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 создаётся приказом директора Школы. Состав комиссии, сроки её полномочий оговариваются в приказе директора Школы.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2.2. В состав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бракеражной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комиссии входят родители обучающихся Школы на основе добровольного согласия.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2.3. Деятельность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бракеражной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комиссии регламентируется настоящим Положением, которое утверждается директором Школы.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</w:t>
      </w:r>
      <w:r w:rsidRPr="00F23458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Полномочия </w:t>
      </w:r>
      <w:proofErr w:type="spellStart"/>
      <w:r w:rsidRPr="00F23458">
        <w:rPr>
          <w:rFonts w:ascii="Times New Roman" w:eastAsia="Times New Roman" w:hAnsi="Times New Roman"/>
          <w:b/>
          <w:sz w:val="24"/>
          <w:szCs w:val="24"/>
          <w:lang w:eastAsia="ru-RU"/>
        </w:rPr>
        <w:t>бракеражной</w:t>
      </w:r>
      <w:proofErr w:type="spellEnd"/>
      <w:r w:rsidRPr="00F23458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комиссии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Бракеражная комиссия должна способствовать обеспечению качес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твенным питанием учащихся.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3.1.2.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Бракеражная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 осуществляет контроль за организацией питания учащихся со стороны родителей, соблюдения санитарно-гигиенических требований при приго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товлении и раздаче пищи;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3.1.3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осуществляет контроль соблюдения санитарно-гигиенических норм; 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3.1.4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следит за соответствием приготовленных блюд утвержденному меню;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3.1.5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осуществляет контроль за доброкачественностью готовой продукции, проводит органолептическую оценку готовой пищи, т.е. определяет её цвет, запах, вкус, консистенцию, жесткость, сочность и т.д., в соответствии с Правилами бракеража пищи;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3.1.6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проверяет наличие контрольного блюда и суточной пробы;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3.1.7.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определяет фактический выход одной порции каждого блюда;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3.1.8.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проверяет соответствие объемов приготовленного питания объему разовых порций и количеству детей.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3.2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При проведении проверок пищеблоков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бракеражная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 руководствуется Санитарно-эпидемиологическими правилами СП 2.3.6. 1079-01 «Санитарно-эпидемиологические требования к организации общественного питания, изготовлению и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оборотоспособности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в них пищевых продуктов и продовольственного сырья».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3.3.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Бракеражная</w:t>
      </w:r>
      <w:proofErr w:type="spellEnd"/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 имеет право: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в любое время проверять санитарное состояние пищеблока;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проверять выход продукции;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контролировать наличие суточной пробы;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проверять соответствие процесса приготовления пищи технологическим картам;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проверять качество поставляемой продукции;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контролировать разнообразие и соблюдение двухнедельного меню;</w:t>
      </w:r>
    </w:p>
    <w:p w:rsidR="005909A3" w:rsidRPr="00F23458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вносить на рассмотрение руководства школы и ответственным за питание предложения по улучшению качества питания и обслуживания.</w:t>
      </w:r>
    </w:p>
    <w:p w:rsidR="005909A3" w:rsidRPr="00F23458" w:rsidRDefault="005909A3" w:rsidP="005909A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</w:t>
      </w:r>
      <w:r w:rsidRPr="00F23458">
        <w:rPr>
          <w:rFonts w:ascii="Times New Roman" w:eastAsia="Times New Roman" w:hAnsi="Times New Roman"/>
          <w:b/>
          <w:sz w:val="24"/>
          <w:szCs w:val="24"/>
          <w:lang w:eastAsia="ru-RU"/>
        </w:rPr>
        <w:t>Оценка организации питания</w:t>
      </w:r>
      <w:r w:rsidRPr="00F2345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4.1. Результаты проверки выхода блюд, их качества отражаются в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бракеражном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журнале и оцениваются по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четырехбальной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системе. В случае выявления каких-либо нарушений, замечаний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бракеражная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комиссия должна незамедлительно поставить в известность директора Школы.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4.2. Замечания и нарушения, установленные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бракеражной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комиссией в организации питания детей, заносятся в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бракеражный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журнал.</w:t>
      </w: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4.3. Решения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бракеражной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комиссии обязательны к исполнению руководством Школы и работниками пищеблока.</w:t>
      </w:r>
    </w:p>
    <w:p w:rsidR="005909A3" w:rsidRDefault="005909A3" w:rsidP="005909A3">
      <w:pPr>
        <w:pStyle w:val="a3"/>
        <w:spacing w:after="0" w:line="240" w:lineRule="auto"/>
        <w:ind w:left="644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Приложение № 3</w:t>
      </w:r>
    </w:p>
    <w:p w:rsidR="005909A3" w:rsidRDefault="005909A3" w:rsidP="005909A3">
      <w:pPr>
        <w:pStyle w:val="a3"/>
        <w:spacing w:after="0" w:line="240" w:lineRule="auto"/>
        <w:ind w:left="64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909A3" w:rsidRDefault="005909A3" w:rsidP="005909A3">
      <w:pPr>
        <w:pStyle w:val="a3"/>
        <w:spacing w:after="0" w:line="240" w:lineRule="auto"/>
        <w:ind w:left="64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909A3" w:rsidRDefault="005909A3" w:rsidP="005909A3">
      <w:pPr>
        <w:pStyle w:val="a3"/>
        <w:spacing w:after="0" w:line="240" w:lineRule="auto"/>
        <w:ind w:left="64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909A3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214A2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План-задание для </w:t>
      </w:r>
      <w:proofErr w:type="spellStart"/>
      <w:r w:rsidRPr="00214A2F">
        <w:rPr>
          <w:rFonts w:ascii="Times New Roman" w:eastAsia="Times New Roman" w:hAnsi="Times New Roman"/>
          <w:b/>
          <w:sz w:val="24"/>
          <w:szCs w:val="24"/>
          <w:lang w:eastAsia="ru-RU"/>
        </w:rPr>
        <w:t>бракеражной</w:t>
      </w:r>
      <w:proofErr w:type="spellEnd"/>
      <w:r w:rsidRPr="00214A2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комиссии родительского контроля в обеденном зале</w:t>
      </w:r>
    </w:p>
    <w:p w:rsidR="005909A3" w:rsidRPr="00214A2F" w:rsidRDefault="005909A3" w:rsidP="005909A3">
      <w:pPr>
        <w:pStyle w:val="a3"/>
        <w:spacing w:after="0" w:line="240" w:lineRule="auto"/>
        <w:ind w:left="644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909A3" w:rsidRDefault="005909A3" w:rsidP="005909A3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Осуществляет контроль за доброкачественностью готовой продукции, проводит органолептическую оценку готовой пищи в соответствии с Правилами бракеража пищи;</w:t>
      </w:r>
    </w:p>
    <w:p w:rsidR="005909A3" w:rsidRDefault="005909A3" w:rsidP="005909A3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Проверяет наличие контрольного блюда;</w:t>
      </w:r>
    </w:p>
    <w:p w:rsidR="005909A3" w:rsidRDefault="005909A3" w:rsidP="005909A3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Определяет фактический выход одной порции каждого блюда;</w:t>
      </w:r>
    </w:p>
    <w:p w:rsidR="005909A3" w:rsidRDefault="005909A3" w:rsidP="005909A3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Проверяет блюда на соответствие в меню.</w:t>
      </w:r>
    </w:p>
    <w:p w:rsidR="005909A3" w:rsidRDefault="005909A3" w:rsidP="005909A3">
      <w:pPr>
        <w:pStyle w:val="a3"/>
        <w:spacing w:after="0" w:line="240" w:lineRule="auto"/>
        <w:ind w:left="64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909A3" w:rsidRDefault="005909A3" w:rsidP="005909A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909A3" w:rsidRDefault="005909A3" w:rsidP="005909A3">
      <w:pPr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</w:p>
    <w:p w:rsidR="005909A3" w:rsidRDefault="005909A3" w:rsidP="005909A3">
      <w:pPr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</w:p>
    <w:p w:rsidR="005909A3" w:rsidRPr="002C6A5E" w:rsidRDefault="005909A3" w:rsidP="005909A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2C6A5E">
        <w:rPr>
          <w:rFonts w:ascii="Times New Roman" w:hAnsi="Times New Roman"/>
          <w:sz w:val="24"/>
          <w:szCs w:val="24"/>
        </w:rPr>
        <w:t>Приложение 4</w:t>
      </w:r>
    </w:p>
    <w:p w:rsidR="005909A3" w:rsidRPr="002C6A5E" w:rsidRDefault="005909A3" w:rsidP="005909A3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2C6A5E">
        <w:rPr>
          <w:rFonts w:ascii="Times New Roman" w:hAnsi="Times New Roman"/>
          <w:b/>
          <w:sz w:val="28"/>
          <w:szCs w:val="28"/>
        </w:rPr>
        <w:t>Правила бракеража пищи родителями</w:t>
      </w:r>
    </w:p>
    <w:p w:rsidR="005909A3" w:rsidRPr="00E41C60" w:rsidRDefault="005909A3" w:rsidP="005909A3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E41C60">
        <w:rPr>
          <w:rFonts w:ascii="Times New Roman" w:hAnsi="Times New Roman"/>
          <w:b/>
          <w:sz w:val="24"/>
          <w:szCs w:val="24"/>
        </w:rPr>
        <w:t>1.Общие положения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1.1. Все блюда и кулинарные изделия, изготов</w:t>
      </w:r>
      <w:r>
        <w:rPr>
          <w:rFonts w:ascii="Times New Roman" w:hAnsi="Times New Roman"/>
          <w:sz w:val="24"/>
          <w:szCs w:val="24"/>
        </w:rPr>
        <w:t>ляемые на пищеблоке МБОУ  «Нижне-Жёрновская средняя общеобразовательная школа»</w:t>
      </w:r>
      <w:r w:rsidRPr="00EB291C">
        <w:rPr>
          <w:rFonts w:ascii="Times New Roman" w:hAnsi="Times New Roman"/>
          <w:sz w:val="24"/>
          <w:szCs w:val="24"/>
        </w:rPr>
        <w:t xml:space="preserve"> (далее – Школа), подлежат обязательному бракеражу по мере их готовности.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1.2. Бракераж пищи проводится до начала отпуска каждой вновь приготовленной порции.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1.3. Бракераж блюд и готовых кулинарных издел</w:t>
      </w:r>
      <w:r>
        <w:rPr>
          <w:rFonts w:ascii="Times New Roman" w:hAnsi="Times New Roman"/>
          <w:sz w:val="24"/>
          <w:szCs w:val="24"/>
        </w:rPr>
        <w:t>и</w:t>
      </w:r>
      <w:r w:rsidRPr="00EB291C">
        <w:rPr>
          <w:rFonts w:ascii="Times New Roman" w:hAnsi="Times New Roman"/>
          <w:sz w:val="24"/>
          <w:szCs w:val="24"/>
        </w:rPr>
        <w:t xml:space="preserve">й производит любое лицо из состава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бракеражной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комиссии, назначенное председателем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бракеражной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комиссии.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1.4. Оценка качества продукции заносится в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бракеражный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журнал. При наличии замечаний в части нарушения технологии приготовления пищи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бракеражная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комиссия обязана незамедлительно уведомить директора Школы любым удобным способом.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1.5.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Бракеражный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журнал должен быть пронумерован, прошнурован и скреплён печатью. Хранится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бракеражный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жу</w:t>
      </w:r>
      <w:r>
        <w:rPr>
          <w:rFonts w:ascii="Times New Roman" w:hAnsi="Times New Roman"/>
          <w:sz w:val="24"/>
          <w:szCs w:val="24"/>
        </w:rPr>
        <w:t xml:space="preserve">рнал у ответственной за </w:t>
      </w:r>
      <w:proofErr w:type="gramStart"/>
      <w:r>
        <w:rPr>
          <w:rFonts w:ascii="Times New Roman" w:hAnsi="Times New Roman"/>
          <w:sz w:val="24"/>
          <w:szCs w:val="24"/>
        </w:rPr>
        <w:t>питание.</w:t>
      </w:r>
      <w:r w:rsidRPr="00EB291C">
        <w:rPr>
          <w:rFonts w:ascii="Times New Roman" w:hAnsi="Times New Roman"/>
          <w:sz w:val="24"/>
          <w:szCs w:val="24"/>
        </w:rPr>
        <w:t>.</w:t>
      </w:r>
      <w:proofErr w:type="gramEnd"/>
    </w:p>
    <w:p w:rsidR="005909A3" w:rsidRPr="002C6A5E" w:rsidRDefault="005909A3" w:rsidP="005909A3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2C6A5E">
        <w:rPr>
          <w:rFonts w:ascii="Times New Roman" w:hAnsi="Times New Roman"/>
          <w:b/>
          <w:sz w:val="24"/>
          <w:szCs w:val="24"/>
        </w:rPr>
        <w:t>2. Методика органолептической оценки пищи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2.1. Органолептическую оценку пищи начинают с внешнего осмотра образцов пищи. Осмотр лучше проводить при дневном свете. Осмотром определяют внешний вид пищи, её цвет.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2.2. Определяется запах пищи. Запах определяется при затаённом дыхании.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Для обозначения запаха пользуются эпитетами: чистый, свежий, ароматный, пряный, гнилостный, молочнокислый.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Специфический запах обозначается: селёдочный, чесночный, мятный, ванильный и т.д.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2.3.Вкус пищи, как и запах, следует устанавливать при характерной для неё температуре.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2.4. При снятии  пробы необходимо выполнить правила предосторожности: из сырых продуктов пробуют только те, которые применяются в сыром виде; вкусовая проба не проводится в случае обнаружения признаков разложения в виде неприятного запаха, а так же в случае подозрения, что данный продукт был причиной пищевого отравления.</w:t>
      </w:r>
    </w:p>
    <w:p w:rsidR="005909A3" w:rsidRPr="002C6A5E" w:rsidRDefault="005909A3" w:rsidP="005909A3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2C6A5E">
        <w:rPr>
          <w:rFonts w:ascii="Times New Roman" w:hAnsi="Times New Roman"/>
          <w:b/>
          <w:sz w:val="24"/>
          <w:szCs w:val="24"/>
        </w:rPr>
        <w:t>3. Органолептическая оценка первых блюд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3.1. Для органолептического исследования первое блюдо тщательно перемешивается в котле и берётся в небольшом количестве на тарелку. Отмечают внешний вид и цвет, по которому можно судить о соблюдении технологии его приготовления. Следует обращать внимание на качество обработки сырья: тщательность очистки овощей, наличие посторонних примесей и загрязненности.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3.2. При оценк</w:t>
      </w:r>
      <w:r>
        <w:rPr>
          <w:rFonts w:ascii="Times New Roman" w:hAnsi="Times New Roman"/>
          <w:sz w:val="24"/>
          <w:szCs w:val="24"/>
        </w:rPr>
        <w:t>е</w:t>
      </w:r>
      <w:r w:rsidRPr="00EB291C">
        <w:rPr>
          <w:rFonts w:ascii="Times New Roman" w:hAnsi="Times New Roman"/>
          <w:sz w:val="24"/>
          <w:szCs w:val="24"/>
        </w:rPr>
        <w:t xml:space="preserve"> внешнего вида супов и тушеных овощей проверяют форму нарезки овощей и других компонентов, сохранение её в процессе варки.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3.3. При органолептической оценке обращают внимание на прозрачность супов и бульонов, особенно изготовляемых из мяса и рыбы. Недоброкачественное мясо и рыба дают мутные бульоны, капли жира имеют мелкодисперсный вид и на поверхности не образуют жирных янтарных пленок.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3.4. При проверке </w:t>
      </w:r>
      <w:proofErr w:type="spellStart"/>
      <w:r w:rsidRPr="00EB291C">
        <w:rPr>
          <w:rFonts w:ascii="Times New Roman" w:hAnsi="Times New Roman"/>
          <w:sz w:val="24"/>
          <w:szCs w:val="24"/>
        </w:rPr>
        <w:t>пюреобразных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супов пробу сливают тонкой струйкой из ложки в  тарелку, отмечая густоту, осторожность консистенции, наличие </w:t>
      </w:r>
      <w:proofErr w:type="spellStart"/>
      <w:r w:rsidRPr="00EB291C">
        <w:rPr>
          <w:rFonts w:ascii="Times New Roman" w:hAnsi="Times New Roman"/>
          <w:sz w:val="24"/>
          <w:szCs w:val="24"/>
        </w:rPr>
        <w:t>непротертых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частиц.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lastRenderedPageBreak/>
        <w:t>3.5. При определении вкуса и запаха отмечают, обладает ли блюдо присущим ему вкусом, нет ли постороннего привкуса и запаха, наличия горечи,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B291C">
        <w:rPr>
          <w:rFonts w:ascii="Times New Roman" w:hAnsi="Times New Roman"/>
          <w:sz w:val="24"/>
          <w:szCs w:val="24"/>
        </w:rPr>
        <w:t>недосолености</w:t>
      </w:r>
      <w:proofErr w:type="spellEnd"/>
      <w:r w:rsidRPr="00EB291C">
        <w:rPr>
          <w:rFonts w:ascii="Times New Roman" w:hAnsi="Times New Roman"/>
          <w:sz w:val="24"/>
          <w:szCs w:val="24"/>
        </w:rPr>
        <w:t>, пересола.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3.6. Не разрешаются блюда с привкусом сырой и подгорелой муки, с недоваренными или сильно переваренными продуктами, комками заварившейся муки, резкой кислотностью, пересолом.</w:t>
      </w:r>
    </w:p>
    <w:p w:rsidR="005909A3" w:rsidRPr="002C6A5E" w:rsidRDefault="005909A3" w:rsidP="005909A3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2C6A5E">
        <w:rPr>
          <w:rFonts w:ascii="Times New Roman" w:hAnsi="Times New Roman"/>
          <w:b/>
          <w:sz w:val="24"/>
          <w:szCs w:val="24"/>
        </w:rPr>
        <w:t>4. Органолептическая оценка вторых блюд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4.1. В блюдах, отпускаемых с гарниром и соусом, все составные части оцениваются отдельно. Оценка соусных блюд даётся общая.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4.2.Мясо птицы должно быть мягким, сочным и легко отделяться от костей.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4.3. При наличии крупяных, мучных или овощных гарниров проверяют также их консистенцию. В рассыпчатых кашах хорошо набухшие зерна должны отделяться друг от друга. Распределяя кашу тонким слоем на тарелке, проверяют присутствии в ней необрушенных зерен, посторонних примесей, комков.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4.4. Макаронные изделия, если они сварены правильно, должны быть мягкими и легко определяться друг от друга, не склеиваясь, свисать с ребра вилки или ложки. </w:t>
      </w:r>
      <w:r>
        <w:rPr>
          <w:rFonts w:ascii="Times New Roman" w:hAnsi="Times New Roman"/>
          <w:sz w:val="24"/>
          <w:szCs w:val="24"/>
        </w:rPr>
        <w:t>б</w:t>
      </w:r>
      <w:r w:rsidRPr="00EB291C">
        <w:rPr>
          <w:rFonts w:ascii="Times New Roman" w:hAnsi="Times New Roman"/>
          <w:sz w:val="24"/>
          <w:szCs w:val="24"/>
        </w:rPr>
        <w:t>иточки и котлеты из круп должны сохранять форму после жарки.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4.5. при  оценк</w:t>
      </w:r>
      <w:r>
        <w:rPr>
          <w:rFonts w:ascii="Times New Roman" w:hAnsi="Times New Roman"/>
          <w:sz w:val="24"/>
          <w:szCs w:val="24"/>
        </w:rPr>
        <w:t>е</w:t>
      </w:r>
      <w:r w:rsidRPr="00EB291C">
        <w:rPr>
          <w:rFonts w:ascii="Times New Roman" w:hAnsi="Times New Roman"/>
          <w:sz w:val="24"/>
          <w:szCs w:val="24"/>
        </w:rPr>
        <w:t xml:space="preserve"> овощных гарниров обращают внимание на качество очистки овощей и картофеля, на консистенцию блюд, их внешний вид, цвет.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4.6. Консистенцию соусов определяют, сливая тонкой струйкой из ложки в тарелку. Если в состав соуса входит пассированные коренья и лук, их отделяют и проверяют состав, форму нарезки, консистенцию. Обязательно обращают внимание на цвет соуса. 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4.7. При определении вкуса и з</w:t>
      </w:r>
      <w:r>
        <w:rPr>
          <w:rFonts w:ascii="Times New Roman" w:hAnsi="Times New Roman"/>
          <w:sz w:val="24"/>
          <w:szCs w:val="24"/>
        </w:rPr>
        <w:t>апаха блюд обращают внимание на на</w:t>
      </w:r>
      <w:r w:rsidRPr="00EB291C">
        <w:rPr>
          <w:rFonts w:ascii="Times New Roman" w:hAnsi="Times New Roman"/>
          <w:sz w:val="24"/>
          <w:szCs w:val="24"/>
        </w:rPr>
        <w:t>личие специфических запахов. Особенно это важно для рыбы, которая легко приобретает посторонние запахи их окружающей среды.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B291C">
        <w:rPr>
          <w:rFonts w:ascii="Times New Roman" w:hAnsi="Times New Roman"/>
          <w:sz w:val="24"/>
          <w:szCs w:val="24"/>
        </w:rPr>
        <w:t>Вареная рыба должна быть мягкой, сочной, не крошащейся сохраняющей форму нарезки.</w:t>
      </w:r>
    </w:p>
    <w:p w:rsidR="005909A3" w:rsidRPr="002C6A5E" w:rsidRDefault="005909A3" w:rsidP="005909A3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2C6A5E">
        <w:rPr>
          <w:rFonts w:ascii="Times New Roman" w:hAnsi="Times New Roman"/>
          <w:b/>
          <w:sz w:val="24"/>
          <w:szCs w:val="24"/>
        </w:rPr>
        <w:t>5. Критерии оценки качества блюд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5.1. Оценка качества блюд и </w:t>
      </w:r>
      <w:proofErr w:type="gramStart"/>
      <w:r w:rsidRPr="00EB291C">
        <w:rPr>
          <w:rFonts w:ascii="Times New Roman" w:hAnsi="Times New Roman"/>
          <w:sz w:val="24"/>
          <w:szCs w:val="24"/>
        </w:rPr>
        <w:t>готовых  кулинарных</w:t>
      </w:r>
      <w:proofErr w:type="gramEnd"/>
      <w:r w:rsidRPr="00EB291C">
        <w:rPr>
          <w:rFonts w:ascii="Times New Roman" w:hAnsi="Times New Roman"/>
          <w:sz w:val="24"/>
          <w:szCs w:val="24"/>
        </w:rPr>
        <w:t xml:space="preserve"> изделий производится по органолептическим показателям: вкусу, цвету, запаху, консистенции.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Оценка «отлично» - блюдо приготовлено в соответствии с технологией, соответствует по вкусу, запаху, внешнему виду утвержденной рецептуре и другим показателям, предусмотренным требованиями.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Оценка «хорошо» - незначительные изменения в технологии приготовления блюда, которые не привели к изменению </w:t>
      </w:r>
      <w:r>
        <w:rPr>
          <w:rFonts w:ascii="Times New Roman" w:hAnsi="Times New Roman"/>
          <w:sz w:val="24"/>
          <w:szCs w:val="24"/>
        </w:rPr>
        <w:t>в</w:t>
      </w:r>
      <w:r w:rsidRPr="00EB291C">
        <w:rPr>
          <w:rFonts w:ascii="Times New Roman" w:hAnsi="Times New Roman"/>
          <w:sz w:val="24"/>
          <w:szCs w:val="24"/>
        </w:rPr>
        <w:t>куса и которые можно исправить (недосолён, не доведён до нужного цвета)</w:t>
      </w:r>
      <w:r>
        <w:rPr>
          <w:rFonts w:ascii="Times New Roman" w:hAnsi="Times New Roman"/>
          <w:sz w:val="24"/>
          <w:szCs w:val="24"/>
        </w:rPr>
        <w:t>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Оценка «удовлетворительно» - изменения в технологии  приготовления привели к изменению вкуса и качества, которые можно исправить, ставится блюдам, которые имеют отклонения от требований кулинарии, но пригодны для употребления в пищу без переработки.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Оценка «неудовлетворительно» - изменения в технологии приготовления блюда невозможно исправить. К раздаче блюдо не допускается.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5.2. Оценки качества блюд заносятся в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бракеражный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журнал установленной формы, оформляются подписями лиц, осуществляющих проверку продукции.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 xml:space="preserve">5.3. Выдача готовой продукции проводится только после снятия пробы и записи в </w:t>
      </w:r>
      <w:proofErr w:type="spellStart"/>
      <w:r w:rsidRPr="00EB291C">
        <w:rPr>
          <w:rFonts w:ascii="Times New Roman" w:hAnsi="Times New Roman"/>
          <w:sz w:val="24"/>
          <w:szCs w:val="24"/>
        </w:rPr>
        <w:t>бракеражном</w:t>
      </w:r>
      <w:proofErr w:type="spellEnd"/>
      <w:r w:rsidRPr="00EB291C">
        <w:rPr>
          <w:rFonts w:ascii="Times New Roman" w:hAnsi="Times New Roman"/>
          <w:sz w:val="24"/>
          <w:szCs w:val="24"/>
        </w:rPr>
        <w:t xml:space="preserve"> журнале результатов оценки готовых блюд и разрешения их к выдаче.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5.4. лица, проводящие органолептическую оценку пищи должны быть ознакомлены с методикой проведения данного анализа.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B291C">
        <w:rPr>
          <w:rFonts w:ascii="Times New Roman" w:hAnsi="Times New Roman"/>
          <w:sz w:val="24"/>
          <w:szCs w:val="24"/>
        </w:rPr>
        <w:t>5.5. Для определения правильности веса штучных готовых кулинарных изделий и полуфабрикатов одновременно взвешиваются 5-10 порций каждого вида, а каш, гарниров и других нештучных блюд и изделий – путём взвешивания порций, взятых при отпуске потребителю.</w:t>
      </w:r>
    </w:p>
    <w:p w:rsidR="005909A3" w:rsidRPr="00EB291C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909A3" w:rsidRDefault="005909A3" w:rsidP="005909A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B6869" w:rsidRDefault="009B6869" w:rsidP="009B6869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23FEA78D" wp14:editId="7B6E99EC">
            <wp:extent cx="7181850" cy="10154936"/>
            <wp:effectExtent l="0" t="0" r="0" b="0"/>
            <wp:docPr id="3" name="Рисунок 3" descr="C:\Users\школа\Documents\2024_12_1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ocuments\2024_12_13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865" cy="1021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Pr="00DF63D3" w:rsidRDefault="009B6869" w:rsidP="009B6869">
      <w:pPr>
        <w:pStyle w:val="a3"/>
        <w:numPr>
          <w:ilvl w:val="0"/>
          <w:numId w:val="4"/>
        </w:num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 w:rsidRPr="00DF63D3">
        <w:rPr>
          <w:rFonts w:ascii="Times New Roman" w:eastAsia="Times New Roman" w:hAnsi="Times New Roman"/>
          <w:sz w:val="24"/>
          <w:szCs w:val="24"/>
          <w:lang w:eastAsia="ru-RU"/>
        </w:rPr>
        <w:t>Исключение использования фальсифицированных пищевых продуктов, применение технологической и кулинарной обработки пищевых продуктов, обеспечивающих сохранность их исходной пищевой ценности.</w:t>
      </w: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III. Функции комиссии по контролю организации питания обучающихся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3.1. Комиссия по контролю организации питания обучающихся обеспечивает участие в следующих процедурах: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общественная экспертиза питания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контроль за качеством и количеством приготовленной согласно меню пищи;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изучение мнения обучающихся и их родителей (законных представителей) по организации и улучшению качества питания;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участие в разработке предложений и рекомендаций по улучшению качества питания обучающихся.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IV. Комиссия по контролю за организацией питания обучающихся</w:t>
      </w: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4.1. Комиссия является постоянно действующим коллегиальным органом Учреждения для рассмотрения основных вопросов, связанных с организацией питания обучающихся.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4.2. В состав Комиссии входят не менее 2 родителей (законных представителей) обучающихся.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4.3. Родители (законные представители) обучающихся включаются в состав Комиссии на основании представления Родительского комитета (членами Комиссии могут быть как непосредственные члены Родительского комитета, так и родители (законные представители) обучающихся не являющиеся членами Родительского комитета) (Приложение 4).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4.4. Персональный и численный состав Комиссии утверждается приказом директора Учреждения.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4.5. Комиссия осуществляет свою деятельность в соответствии с действующим законодательством, Методическими рекомендациями, Уставом Учреждения и настоящим Положением.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4.6. Деятельность членов Комиссии основывается на принципах добровольности участия в его работе, коллегиальности принятия решений, гласности.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4.7. Комиссия на своем первом заседании избирает из состава своих членов председателя и секретаря (Приложение №5).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4.8. Заседание Комиссии проводятся по мере необходимости, но не реже одного раза в четверть и считаются правомочными, если на них присутствует не менее 2/3 ее членов.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4.8. Комиссия составляет план-график контроля по организации качественного питания школьников.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4.9. Решение Комиссии принимается большинством голосов из числа присутствующих членов путём открытого голосования и оформляются протоколом.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V. Порядок осуществления родительского контроля</w:t>
      </w: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 организацией питания обучающихся</w:t>
      </w: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5.1. Проведение мероприятий по родительскому контролю за организацией питания обучающихся в Учреждении, в том числе порядок доступа родителей (законных представителей) обучающихся в помещения для приема пищи (столовую) осуществляется Комиссией по контролю за организацией питания обучающихся (далее – Комиссия).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5.2. При проведении Комиссией мероприятий родительского контроля за организацией питания обучающихся оцениваются: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соответствие реализуемых блюд утвержденному меню;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санитарно-техническое содержание столовой (помещения для приема пищи), состояние обеденной мебели, столовой посуды, наличие салфеток и т.п.;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условия соблюдения правил личной гигиены обучающимися;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наличие и состояние санитарной одежды у сотрудников, осуществляющих раздачу готовых блюд;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объем и вид пищевых отходов после приема пищи;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наличие лабораторно-инструментальных исследований качества и безопасности поступающей пищевой продукции и готовых блюд;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- вкусовые предпочтения детей, удовлетворенность ассортиментом и качеством потребляемых блюд по результатам выборочного опроса детей с согласия их родителей или иных законных представителей;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информирование родителей (законных представителей) и детей о здоровом питании.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5.3. Комиссией могут осуществляться иные мероприятия родительского контроля за организацией питания обучающихся в рамках действующего законодательства РФ.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5.4. Комиссия осуществляет родительский контроль за организацией питания обучающихся согласно Плану (графику) мероприятий родительского контроля за организацией питания обучающихся (далее – План (график) мероприятий) (Приложение 1). Указанный План (график) включает мероприятия, указанные в п. 5.2 настоящего Положения.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5.5. Организация родительского контроля (работа Комиссии) может осуществляться в форме анкетирования и опроса обучающихся и родителей (законных представителей) обучающихся (Приложение 1 и 2 Методических рекомендаций), основной метод контроля – наблюдение.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5.6. Итоги проведенных мероприятий и проверок оформляются Комиссией в форме протокола и (или) акта (Приложение 2). Протоколы/ акты сдаются Комиссией для хранения ответственному по воспитательной работе. Дата проведения мероприятий и проверок 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заносятся</w:t>
      </w:r>
      <w:proofErr w:type="gram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секретарем Комиссии в Журнал посещения родительского контроля (Приложение 3). Протоколы/ акты, журнал хранятся в Учреждении согласно номенклатуре дел.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5.7. Итоги проверок обсуждаются на общешкольных родительских собраниях (классных родительских собраниях) и могут явиться основанием для обращений в адрес администрации 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Учреждения .</w:t>
      </w:r>
      <w:proofErr w:type="gramEnd"/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VI. Права и ответственность комиссии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 контролю организации питания обучающихся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Для осуществления возложенных функций комиссии предоставлены следующие права: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6.1. контролировать в школе организацию и качество питания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6.2. получать от повара информацию по организации питания, качеству приготовляемых блюд и соблюдению санитарно-гигиенических норм;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6.3. заслушивать на своих заседаниях повара по обеспечению качественного питания обучающихся, ответственных за питание обучающихся лиц по выполнению ими обязанностей по обеспечению качественного питания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6.4. проводить проверку работы школьной столовой не в полном составе, но в присутствии не менее трёх человек на момент проверки;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6.5. изменить график проверки, если причина объективна;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6.6. вносить предложения по улучшению качества питания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6.7. состав и порядок работы комиссии доводится до сведения работников школьной столовой, педагогического коллектива, обучающихся и родителей;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6.8. члены комиссии несут персональную ответственность за невыполнение или ненадлежащее исполнение возложенных на них обязанностей;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6.9. комиссия несет ответственность за необъективную оценку по организации питания и качества предоставляемых услуг.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VII. Документационное обеспечение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7. При осуществлении родительского контроля за организацией питания обучающихся формируются следующие документы: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Положение о родительском контроле за организацией питания обучающихся Муниципального бюджетного общеобразовательного учреждения 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« Нижне</w:t>
      </w:r>
      <w:proofErr w:type="gramEnd"/>
      <w:r>
        <w:rPr>
          <w:rFonts w:ascii="Times New Roman" w:eastAsia="Times New Roman" w:hAnsi="Times New Roman"/>
          <w:sz w:val="24"/>
          <w:szCs w:val="24"/>
          <w:lang w:eastAsia="ru-RU"/>
        </w:rPr>
        <w:t>-Жёрновская  средняя общеобразовательная школа»;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Положение о порядке доступа законных представителей обучающихся (далее - Положение) в столовую Муниципального бюджетного общеобразовательного учреждения 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« Нижне</w:t>
      </w:r>
      <w:proofErr w:type="gramEnd"/>
      <w:r>
        <w:rPr>
          <w:rFonts w:ascii="Times New Roman" w:eastAsia="Times New Roman" w:hAnsi="Times New Roman"/>
          <w:sz w:val="24"/>
          <w:szCs w:val="24"/>
          <w:lang w:eastAsia="ru-RU"/>
        </w:rPr>
        <w:t>-Жёрновская средняя общеобразовательная школа»;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>-приказ директора об утверждении Положения о родительском контроле за организацией питания обучающихся, Положения о порядке доступа законных представителей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приказ о создании/ составе Комиссии по контролю за организацией питания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- План (график) мероприятий родительского контроля за организацией питания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протоколы /акты Комиссии по контролю за организацией питания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представления Родительского комитета о включении в состав Комиссии родителей (законных представителей) обучающихся;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журнал посещения родительского контроля;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иные документы, образующиеся в ходе родительского контроля за организацией питания обучающихся.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VIII. Заключительные положения</w:t>
      </w:r>
    </w:p>
    <w:p w:rsidR="009B6869" w:rsidRDefault="009B6869" w:rsidP="009B6869">
      <w:pPr>
        <w:spacing w:after="0" w:line="217" w:lineRule="atLeast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6.1. Настоящее Положение вступает в силу с момента утверждения и действует до внесения в него в установленном порядке изменений или замены новым.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6.2. Настоящее Положение обязательно для исполнения всеми членами Комиссии.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6.3. Текст настоящего Положения размещается в сети Интернет на официальном сайте Учреждения.</w:t>
      </w:r>
    </w:p>
    <w:p w:rsidR="009B6869" w:rsidRDefault="009B6869" w:rsidP="009B6869">
      <w:pPr>
        <w:spacing w:after="0" w:line="217" w:lineRule="atLeas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869" w:rsidRDefault="009B6869" w:rsidP="009B6869"/>
    <w:p w:rsidR="005909A3" w:rsidRDefault="005909A3" w:rsidP="005909A3"/>
    <w:p w:rsidR="001F1861" w:rsidRDefault="001F1861"/>
    <w:sectPr w:rsidR="001F1861" w:rsidSect="001B6BA3">
      <w:pgSz w:w="11906" w:h="16838"/>
      <w:pgMar w:top="284" w:right="424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5102DEB"/>
    <w:multiLevelType w:val="hybridMultilevel"/>
    <w:tmpl w:val="60E259A6"/>
    <w:lvl w:ilvl="0" w:tplc="62A4C4F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 w15:restartNumberingAfterBreak="0">
    <w:nsid w:val="51002759"/>
    <w:multiLevelType w:val="multilevel"/>
    <w:tmpl w:val="E73C880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1800"/>
      </w:pPr>
      <w:rPr>
        <w:rFonts w:hint="default"/>
      </w:rPr>
    </w:lvl>
  </w:abstractNum>
  <w:abstractNum w:abstractNumId="2" w15:restartNumberingAfterBreak="0">
    <w:nsid w:val="690A7229"/>
    <w:multiLevelType w:val="multilevel"/>
    <w:tmpl w:val="AF9ED57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7A253A5F"/>
    <w:multiLevelType w:val="hybridMultilevel"/>
    <w:tmpl w:val="9134F96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1432"/>
    <w:rsid w:val="001B6BA3"/>
    <w:rsid w:val="001F1861"/>
    <w:rsid w:val="005909A3"/>
    <w:rsid w:val="00616907"/>
    <w:rsid w:val="008E1432"/>
    <w:rsid w:val="009B6869"/>
    <w:rsid w:val="009E45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4499F5-F596-4195-A37A-28ACC3E28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09A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09A3"/>
    <w:pPr>
      <w:ind w:left="720"/>
      <w:contextualSpacing/>
    </w:pPr>
  </w:style>
  <w:style w:type="table" w:styleId="a4">
    <w:name w:val="Table Grid"/>
    <w:basedOn w:val="a1"/>
    <w:uiPriority w:val="59"/>
    <w:rsid w:val="005909A3"/>
    <w:pPr>
      <w:spacing w:after="0" w:line="240" w:lineRule="auto"/>
      <w:ind w:firstLine="360"/>
    </w:pPr>
    <w:rPr>
      <w:rFonts w:eastAsia="Times New Roman" w:cs="Calibri"/>
      <w:sz w:val="20"/>
      <w:szCs w:val="20"/>
      <w:lang w:val="en-US" w:bidi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Title"/>
    <w:basedOn w:val="a"/>
    <w:link w:val="a6"/>
    <w:qFormat/>
    <w:rsid w:val="005909A3"/>
    <w:pPr>
      <w:spacing w:after="0" w:line="240" w:lineRule="auto"/>
      <w:jc w:val="center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6">
    <w:name w:val="Название Знак"/>
    <w:basedOn w:val="a0"/>
    <w:link w:val="a5"/>
    <w:rsid w:val="005909A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909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909A3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2616</Words>
  <Characters>14913</Characters>
  <Application>Microsoft Office Word</Application>
  <DocSecurity>0</DocSecurity>
  <Lines>124</Lines>
  <Paragraphs>34</Paragraphs>
  <ScaleCrop>false</ScaleCrop>
  <Company/>
  <LinksUpToDate>false</LinksUpToDate>
  <CharactersWithSpaces>17495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i_User</cp:lastModifiedBy>
  <cp:revision>10</cp:revision>
  <dcterms:created xsi:type="dcterms:W3CDTF">2023-06-16T11:32:00Z</dcterms:created>
  <dcterms:modified xsi:type="dcterms:W3CDTF">2024-12-13T11:33:00Z</dcterms:modified>
</cp:coreProperties>
</file>