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6B" w:rsidRDefault="009E34E4">
      <w:r w:rsidRPr="009E34E4">
        <w:rPr>
          <w:noProof/>
          <w:lang w:eastAsia="ru-RU"/>
        </w:rPr>
        <w:drawing>
          <wp:inline distT="0" distB="0" distL="0" distR="0">
            <wp:extent cx="5940425" cy="2038137"/>
            <wp:effectExtent l="0" t="0" r="3175" b="635"/>
            <wp:docPr id="1" name="Рисунок 1" descr="F:\на сайт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D0DB0" w:rsidTr="00BE226B">
        <w:tc>
          <w:tcPr>
            <w:tcW w:w="4785" w:type="dxa"/>
          </w:tcPr>
          <w:p w:rsidR="008D0DB0" w:rsidRDefault="008D0DB0" w:rsidP="004E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07CB" w:rsidRDefault="004E07CB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84" w:rsidRDefault="00A11122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CB">
        <w:rPr>
          <w:rFonts w:ascii="Times New Roman" w:hAnsi="Times New Roman" w:cs="Times New Roman"/>
          <w:b/>
          <w:sz w:val="24"/>
          <w:szCs w:val="24"/>
        </w:rPr>
        <w:t>Положение о порядке рассмотрения обращений граждан</w:t>
      </w:r>
    </w:p>
    <w:p w:rsidR="008D0DB0" w:rsidRDefault="004E07CB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CB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="008D0DB0">
        <w:rPr>
          <w:rFonts w:ascii="Times New Roman" w:hAnsi="Times New Roman" w:cs="Times New Roman"/>
          <w:b/>
          <w:sz w:val="24"/>
          <w:szCs w:val="24"/>
        </w:rPr>
        <w:t xml:space="preserve">бюджетном </w:t>
      </w:r>
      <w:r w:rsidRPr="004E07CB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 w:rsidR="008D0DB0">
        <w:rPr>
          <w:rFonts w:ascii="Times New Roman" w:hAnsi="Times New Roman" w:cs="Times New Roman"/>
          <w:b/>
          <w:sz w:val="24"/>
          <w:szCs w:val="24"/>
        </w:rPr>
        <w:t xml:space="preserve">м учреждении </w:t>
      </w:r>
    </w:p>
    <w:p w:rsidR="004E07CB" w:rsidRPr="004E07CB" w:rsidRDefault="008D0DB0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«Нижне-Жёрновская средняя общеобразовательная школа</w:t>
      </w:r>
      <w:r w:rsidR="004E07CB" w:rsidRPr="004E07C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75384" w:rsidRDefault="00A11122" w:rsidP="004E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29.12.2013 №243-ФЗ «Об образовании в Российской Федерации» и Федеральным законом от 02.05.2006 №59-ФЗ «О порядке рассмотрения обращений граждан Российской Федерации». </w:t>
      </w:r>
    </w:p>
    <w:p w:rsidR="00375384" w:rsidRPr="008D0DB0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1.2. Положение определяет порядок рассмотрения обращений граждан, а именно, порядок учета, регистрации, рассмотрения и разрешения обращений граждан, контроля их исполнения, организации личног</w:t>
      </w:r>
      <w:r w:rsidR="008D0DB0">
        <w:rPr>
          <w:rFonts w:ascii="Times New Roman" w:hAnsi="Times New Roman" w:cs="Times New Roman"/>
          <w:sz w:val="24"/>
          <w:szCs w:val="24"/>
        </w:rPr>
        <w:t>о приема граждан в</w:t>
      </w:r>
      <w:r w:rsidR="008D0DB0" w:rsidRPr="008D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DB0" w:rsidRPr="008D0DB0"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«Нижне-Жёрновская средняя общеобразовательная школа» </w:t>
      </w:r>
      <w:r w:rsidR="008D0DB0" w:rsidRPr="008D0DB0">
        <w:rPr>
          <w:rFonts w:ascii="Times New Roman" w:hAnsi="Times New Roman" w:cs="Times New Roman"/>
          <w:sz w:val="24"/>
          <w:szCs w:val="24"/>
        </w:rPr>
        <w:t>(далее – школа</w:t>
      </w:r>
      <w:r w:rsidRPr="008D0D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1.3. Граждане, как правило, родители (законные представители) обучающихся, имеют право обращаться лично, а также направлять в школу коллективные обращения. Обращения могут направляться по почте, факсимильной связи, телеграфу, электронной почте и иным информационным системам общего пользования.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1.4. Для реализации целей положения используются следующие основные термины: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4">
        <w:rPr>
          <w:rFonts w:ascii="Times New Roman" w:hAnsi="Times New Roman" w:cs="Times New Roman"/>
          <w:i/>
          <w:sz w:val="24"/>
          <w:szCs w:val="24"/>
        </w:rPr>
        <w:t>Обращение</w:t>
      </w:r>
      <w:r w:rsidRPr="00A11122">
        <w:rPr>
          <w:rFonts w:ascii="Times New Roman" w:hAnsi="Times New Roman" w:cs="Times New Roman"/>
          <w:sz w:val="24"/>
          <w:szCs w:val="24"/>
        </w:rPr>
        <w:t xml:space="preserve"> гражданина (далее обращение), направленное в школу, это письменное предложение, заявление и жалоба, а также устное обращение гражданина;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375384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A11122">
        <w:rPr>
          <w:rFonts w:ascii="Times New Roman" w:hAnsi="Times New Roman" w:cs="Times New Roman"/>
          <w:sz w:val="24"/>
          <w:szCs w:val="24"/>
        </w:rPr>
        <w:t xml:space="preserve"> - пожелания или рекомендации по улучшению отдельных направлений деятельности школы, совершенствованию локальных нормативных правовых актов, регулирующих ее деятельность;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4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Pr="00A11122">
        <w:rPr>
          <w:rFonts w:ascii="Times New Roman" w:hAnsi="Times New Roman" w:cs="Times New Roman"/>
          <w:sz w:val="24"/>
          <w:szCs w:val="24"/>
        </w:rPr>
        <w:t xml:space="preserve">- просьба гражданина о предоставлении какой-либо информации или документа, содействии в реализации его конституционных прав и свобод или </w:t>
      </w: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конституционных прав и свобод других лиц, либо сообщение о нарушении законов и иных нормативных актов, недостатках в работе школы, либо критика должностных лиц;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4">
        <w:rPr>
          <w:rFonts w:ascii="Times New Roman" w:hAnsi="Times New Roman" w:cs="Times New Roman"/>
          <w:i/>
          <w:sz w:val="24"/>
          <w:szCs w:val="24"/>
        </w:rPr>
        <w:t>Жалоба</w:t>
      </w:r>
      <w:r w:rsidRPr="00A11122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интересов, либо прав, свобод или законных интересов других лиц, вследствие нарушения работниками школы требований законодательства, этических норм и правил поведения и т.д.</w:t>
      </w:r>
    </w:p>
    <w:p w:rsidR="004E07CB" w:rsidRDefault="00A11122" w:rsidP="004E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2. Организация делопроизводства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2.1. Организация работы с письмами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2.2. Ответственность за организацию и состояние делопроизводства по письмам и устным обращениям граждан возлагается на руководи</w:t>
      </w:r>
      <w:r w:rsidR="004E07CB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2.3. Делопроизводство по обращениям граждан ведется отдельно от других видов делопроизвод</w:t>
      </w:r>
      <w:r w:rsidR="008D0DB0">
        <w:rPr>
          <w:rFonts w:ascii="Times New Roman" w:hAnsi="Times New Roman" w:cs="Times New Roman"/>
          <w:sz w:val="24"/>
          <w:szCs w:val="24"/>
        </w:rPr>
        <w:t>ства и осуществляется ответственным</w:t>
      </w:r>
      <w:r w:rsidRPr="00A1112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2.4. Принятие решения по рассмотрению писем и устных обращений граждан осуществляется руководителем образовательного учреждения.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2.5. Непосредственное исполнение поручений по письмам и устным обращениям граждан осуществляется ответственными работниками образовательного учреждения. </w:t>
      </w:r>
    </w:p>
    <w:p w:rsidR="004E07CB" w:rsidRDefault="00A11122" w:rsidP="004E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3. Прием и регистрация писем граждан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3.1. Все поступающие в образовательное учреждение обращения граждан принимаются и оформляются </w:t>
      </w:r>
      <w:r w:rsidR="008D0DB0">
        <w:rPr>
          <w:rFonts w:ascii="Times New Roman" w:hAnsi="Times New Roman" w:cs="Times New Roman"/>
          <w:sz w:val="24"/>
          <w:szCs w:val="24"/>
        </w:rPr>
        <w:t>в день их поступления ответственным</w:t>
      </w:r>
      <w:r w:rsidRPr="00A1112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соответствии с должностными обязанностями.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3.2. Поступающие обращения с копиями документов (например, копий аттестатов, дипломов, трудовых книжек и др.) прикрепляются к тексту обращения. Полученные подлинники документов, ценные бумаги возвращаются гражданам по акту.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3.3. Обращения граждан, копии ответов на них и документы, связанные с их разрешением, формируются в дела в соответствии с утвержденной номенклатурой.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3.4. Поступившие письма г</w:t>
      </w:r>
      <w:r w:rsidR="008D0DB0">
        <w:rPr>
          <w:rFonts w:ascii="Times New Roman" w:hAnsi="Times New Roman" w:cs="Times New Roman"/>
          <w:sz w:val="24"/>
          <w:szCs w:val="24"/>
        </w:rPr>
        <w:t>раждан регистрируются ответственным</w:t>
      </w:r>
      <w:r w:rsidRPr="00A1112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журнале учета (приложени</w:t>
      </w:r>
      <w:r w:rsidR="004E07CB">
        <w:rPr>
          <w:rFonts w:ascii="Times New Roman" w:hAnsi="Times New Roman" w:cs="Times New Roman"/>
          <w:sz w:val="24"/>
          <w:szCs w:val="24"/>
        </w:rPr>
        <w:t>е 1</w:t>
      </w:r>
      <w:r w:rsidRPr="00A111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="00BE226B">
        <w:rPr>
          <w:rFonts w:ascii="Times New Roman" w:hAnsi="Times New Roman" w:cs="Times New Roman"/>
          <w:sz w:val="24"/>
          <w:szCs w:val="24"/>
        </w:rPr>
        <w:t xml:space="preserve"> Регистрационный (входящий</w:t>
      </w:r>
      <w:r w:rsidRPr="00A11122">
        <w:rPr>
          <w:rFonts w:ascii="Times New Roman" w:hAnsi="Times New Roman" w:cs="Times New Roman"/>
          <w:sz w:val="24"/>
          <w:szCs w:val="24"/>
        </w:rPr>
        <w:t xml:space="preserve">) номер письма состоит из порядкового номера </w:t>
      </w:r>
      <w:r w:rsidR="00BE226B" w:rsidRPr="00A11122">
        <w:rPr>
          <w:rFonts w:ascii="Times New Roman" w:hAnsi="Times New Roman" w:cs="Times New Roman"/>
          <w:sz w:val="24"/>
          <w:szCs w:val="24"/>
        </w:rPr>
        <w:t xml:space="preserve">индекса дела по номенклатуре </w:t>
      </w:r>
      <w:r w:rsidRPr="00A11122">
        <w:rPr>
          <w:rFonts w:ascii="Times New Roman" w:hAnsi="Times New Roman" w:cs="Times New Roman"/>
          <w:sz w:val="24"/>
          <w:szCs w:val="24"/>
        </w:rPr>
        <w:t>поступившего обращени</w:t>
      </w:r>
      <w:r w:rsidR="008D0DB0">
        <w:rPr>
          <w:rFonts w:ascii="Times New Roman" w:hAnsi="Times New Roman" w:cs="Times New Roman"/>
          <w:sz w:val="24"/>
          <w:szCs w:val="24"/>
        </w:rPr>
        <w:t>я в пределах календарного года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заявитель прислал несколько писем, но по разным вопросам, то на каждое письмо проставляется свой регистрационный номер.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письмо переслано, то в журнале (в графе «примечание») указывает, откуда оно поступ</w:t>
      </w:r>
      <w:r w:rsidR="008D0DB0">
        <w:rPr>
          <w:rFonts w:ascii="Times New Roman" w:hAnsi="Times New Roman" w:cs="Times New Roman"/>
          <w:sz w:val="24"/>
          <w:szCs w:val="24"/>
        </w:rPr>
        <w:t>ило (от администрации, прокуратуры, управления</w:t>
      </w:r>
      <w:r w:rsidRPr="00A11122">
        <w:rPr>
          <w:rFonts w:ascii="Times New Roman" w:hAnsi="Times New Roman" w:cs="Times New Roman"/>
          <w:sz w:val="24"/>
          <w:szCs w:val="24"/>
        </w:rPr>
        <w:t xml:space="preserve"> образования и т.д.)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Повторные письма ставятся на контроль. При работе с ними подбираются имеющиеся документы по обращениям данного заявителя. В журнале учета и регистрационно-контрольных карточках присваивается очередной регистрационный номер.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3.5. После регистрации обращен</w:t>
      </w:r>
      <w:r w:rsidR="008D0DB0">
        <w:rPr>
          <w:rFonts w:ascii="Times New Roman" w:hAnsi="Times New Roman" w:cs="Times New Roman"/>
          <w:sz w:val="24"/>
          <w:szCs w:val="24"/>
        </w:rPr>
        <w:t>ия направляются директору школы</w:t>
      </w:r>
      <w:r w:rsidR="00B67321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для оформления резолюции с указанием исполнителя, порядка и сроков исполнения. </w:t>
      </w:r>
    </w:p>
    <w:p w:rsidR="00B67321" w:rsidRDefault="00A11122" w:rsidP="00B67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4.Требования к обращению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4.1. Письменное обращение гражданина должно содержать наименование школы, фамилию, имя, отчество должностного лица либо его должность, фамилию, имя, отчество заявителя, почтовый адрес, по которому нужно направить ответ, уведомление о переадресации обращения, дату и личную подпись. В случае необходимости (чтобы подтвердить свои доводы) гражданин может приложить к письменному обращению документы и материалы либо их копии.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4.2. 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 почте.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4.3. 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4.4. Ответ на обращение граждан не дается в следующих ситуациях: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текст обращения прочесть невозможно из-за его физического состояния, об этом гражданину сообщается в течение семи дней от момента регистрации;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сообщается о недопустимости злоупотребления правом;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>4.5. Обращения граждан, не содержащие данных, указанных в пунктах 2.1. - 2.3. настоящего положения, признаются анон</w:t>
      </w:r>
      <w:r w:rsidR="00B67321">
        <w:rPr>
          <w:rFonts w:ascii="Times New Roman" w:hAnsi="Times New Roman" w:cs="Times New Roman"/>
          <w:sz w:val="24"/>
          <w:szCs w:val="24"/>
        </w:rPr>
        <w:t>имным и рассмотрению не подлежа</w:t>
      </w:r>
      <w:r w:rsidRPr="00A1112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4.6. Письменные обращения граждан и материалы к ним, копии ответов, документы по личному приему граждан формируются в дела в соответствии с номенклатурой дел. </w:t>
      </w:r>
    </w:p>
    <w:p w:rsidR="00B67321" w:rsidRDefault="00A11122" w:rsidP="00B67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 Порядок рассмотрения письменных (электронных) обращений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5.1.Письменное обращение подлежит обязательной регистрации в течение тр</w:t>
      </w:r>
      <w:r w:rsidR="008D0DB0">
        <w:rPr>
          <w:rFonts w:ascii="Times New Roman" w:hAnsi="Times New Roman" w:cs="Times New Roman"/>
          <w:sz w:val="24"/>
          <w:szCs w:val="24"/>
        </w:rPr>
        <w:t>ех дней с момента поступления в школу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5.2. После изучения обращения, проверки личных данных заяв</w:t>
      </w:r>
      <w:r w:rsidR="008D0DB0">
        <w:rPr>
          <w:rFonts w:ascii="Times New Roman" w:hAnsi="Times New Roman" w:cs="Times New Roman"/>
          <w:sz w:val="24"/>
          <w:szCs w:val="24"/>
        </w:rPr>
        <w:t>ителя, обращение регистрируется</w:t>
      </w:r>
      <w:r w:rsidRPr="00A11122">
        <w:rPr>
          <w:rFonts w:ascii="Times New Roman" w:hAnsi="Times New Roman" w:cs="Times New Roman"/>
          <w:sz w:val="24"/>
          <w:szCs w:val="24"/>
        </w:rPr>
        <w:t xml:space="preserve"> ответственным за работу с обращениями граждан в журнале обращений граждан (приложение 1).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5.3. </w:t>
      </w:r>
      <w:r w:rsidR="00B67321">
        <w:rPr>
          <w:rFonts w:ascii="Times New Roman" w:hAnsi="Times New Roman" w:cs="Times New Roman"/>
          <w:sz w:val="24"/>
          <w:szCs w:val="24"/>
        </w:rPr>
        <w:t xml:space="preserve">  </w:t>
      </w:r>
      <w:r w:rsidRPr="00A11122">
        <w:rPr>
          <w:rFonts w:ascii="Times New Roman" w:hAnsi="Times New Roman" w:cs="Times New Roman"/>
          <w:sz w:val="24"/>
          <w:szCs w:val="24"/>
        </w:rPr>
        <w:t>Принятие решения по рассмотрению письменных (электронных) обращений гражд</w:t>
      </w:r>
      <w:r w:rsidR="008D0DB0">
        <w:rPr>
          <w:rFonts w:ascii="Times New Roman" w:hAnsi="Times New Roman" w:cs="Times New Roman"/>
          <w:sz w:val="24"/>
          <w:szCs w:val="24"/>
        </w:rPr>
        <w:t>ан осуществляется руководителем школы</w:t>
      </w:r>
      <w:r w:rsidRPr="00A11122">
        <w:rPr>
          <w:rFonts w:ascii="Times New Roman" w:hAnsi="Times New Roman" w:cs="Times New Roman"/>
          <w:sz w:val="24"/>
          <w:szCs w:val="24"/>
        </w:rPr>
        <w:t xml:space="preserve">, который назначает исполнителя и определяет сроки рассмотрения обращения.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5.4.</w:t>
      </w:r>
      <w:r w:rsidR="00B67321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 официально.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5</w:t>
      </w:r>
      <w:r w:rsidRPr="00A11122">
        <w:rPr>
          <w:rFonts w:ascii="Times New Roman" w:hAnsi="Times New Roman" w:cs="Times New Roman"/>
          <w:sz w:val="24"/>
          <w:szCs w:val="24"/>
        </w:rPr>
        <w:t xml:space="preserve">. Рассмотрение обращений граждан, содержащих вопросы </w:t>
      </w:r>
      <w:r w:rsidR="005A229A">
        <w:rPr>
          <w:rFonts w:ascii="Times New Roman" w:hAnsi="Times New Roman" w:cs="Times New Roman"/>
          <w:sz w:val="24"/>
          <w:szCs w:val="24"/>
        </w:rPr>
        <w:t xml:space="preserve">и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предложения по предотвращению возможных аварий и иных чрезвычайных ситуаций, производится безотлагательно.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6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  <w:r w:rsidR="005A229A">
        <w:rPr>
          <w:rFonts w:ascii="Times New Roman" w:hAnsi="Times New Roman" w:cs="Times New Roman"/>
          <w:sz w:val="24"/>
          <w:szCs w:val="24"/>
        </w:rPr>
        <w:t xml:space="preserve">  </w:t>
      </w:r>
      <w:r w:rsidRPr="00A11122">
        <w:rPr>
          <w:rFonts w:ascii="Times New Roman" w:hAnsi="Times New Roman" w:cs="Times New Roman"/>
          <w:sz w:val="24"/>
          <w:szCs w:val="24"/>
        </w:rPr>
        <w:t xml:space="preserve">Исполнитель, назначенный руководителем, готовит проект ответа на обращение и представляет его в установленные сроки руководителю на утверждение. </w:t>
      </w:r>
      <w:r w:rsidR="00B67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7</w:t>
      </w:r>
      <w:r w:rsidRPr="00A11122">
        <w:rPr>
          <w:rFonts w:ascii="Times New Roman" w:hAnsi="Times New Roman" w:cs="Times New Roman"/>
          <w:sz w:val="24"/>
          <w:szCs w:val="24"/>
        </w:rPr>
        <w:t xml:space="preserve">.Содержание проекта ответа не должно противоречить законодательству РФ и принятым в обществе этическим нормам.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8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  <w:r w:rsidR="005A229A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9.</w:t>
      </w:r>
      <w:r w:rsidRPr="00A11122">
        <w:rPr>
          <w:rFonts w:ascii="Times New Roman" w:hAnsi="Times New Roman" w:cs="Times New Roman"/>
          <w:sz w:val="24"/>
          <w:szCs w:val="24"/>
        </w:rPr>
        <w:t xml:space="preserve"> Запрос составляется в трех экземплярах: один направляется по назначению, другой – заявителю обращения, третий остается в школе.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5.1</w:t>
      </w:r>
      <w:r w:rsidR="00B67321">
        <w:rPr>
          <w:rFonts w:ascii="Times New Roman" w:hAnsi="Times New Roman" w:cs="Times New Roman"/>
          <w:sz w:val="24"/>
          <w:szCs w:val="24"/>
        </w:rPr>
        <w:t>0</w:t>
      </w:r>
      <w:r w:rsidRPr="00A11122">
        <w:rPr>
          <w:rFonts w:ascii="Times New Roman" w:hAnsi="Times New Roman" w:cs="Times New Roman"/>
          <w:sz w:val="24"/>
          <w:szCs w:val="24"/>
        </w:rPr>
        <w:t xml:space="preserve">. При получении проекта ответа на обращение, руководитель проверяет его на предмет правильности оформления, полноты информации, соответствия выводов действующему законодательству. При согласии с представленным проектом ответа, руководитель передает его для направления заявителю. Если не согласен, возвращает исполнителю на доработку с указанием сроков устранения недостатков.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B67321">
        <w:rPr>
          <w:rFonts w:ascii="Times New Roman" w:hAnsi="Times New Roman" w:cs="Times New Roman"/>
          <w:sz w:val="24"/>
          <w:szCs w:val="24"/>
        </w:rPr>
        <w:t>1</w:t>
      </w:r>
      <w:r w:rsidRPr="00A11122">
        <w:rPr>
          <w:rFonts w:ascii="Times New Roman" w:hAnsi="Times New Roman" w:cs="Times New Roman"/>
          <w:sz w:val="24"/>
          <w:szCs w:val="24"/>
        </w:rPr>
        <w:t>. Если ответ по существу поставленного в обращении вопроса в силу каких- либо причин дать нельзя, гражданину, направившему обращение, сообщается о невозможности дать ответ.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5.1</w:t>
      </w:r>
      <w:r w:rsidR="00B67321">
        <w:rPr>
          <w:rFonts w:ascii="Times New Roman" w:hAnsi="Times New Roman" w:cs="Times New Roman"/>
          <w:sz w:val="24"/>
          <w:szCs w:val="24"/>
        </w:rPr>
        <w:t>2</w:t>
      </w:r>
      <w:r w:rsidRPr="00A11122">
        <w:rPr>
          <w:rFonts w:ascii="Times New Roman" w:hAnsi="Times New Roman" w:cs="Times New Roman"/>
          <w:sz w:val="24"/>
          <w:szCs w:val="24"/>
        </w:rPr>
        <w:t xml:space="preserve">. 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5.1</w:t>
      </w:r>
      <w:r w:rsidR="00B67321">
        <w:rPr>
          <w:rFonts w:ascii="Times New Roman" w:hAnsi="Times New Roman" w:cs="Times New Roman"/>
          <w:sz w:val="24"/>
          <w:szCs w:val="24"/>
        </w:rPr>
        <w:t>3</w:t>
      </w:r>
      <w:r w:rsidRPr="00A11122">
        <w:rPr>
          <w:rFonts w:ascii="Times New Roman" w:hAnsi="Times New Roman" w:cs="Times New Roman"/>
          <w:sz w:val="24"/>
          <w:szCs w:val="24"/>
        </w:rPr>
        <w:t>. 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 Организация личного приема граждан. Порядок рассмотрения устных обращений.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6.1. Личный прием граждан осуществляется в целях оперативного рассмотрения устных обращений граждан и юридических лиц, относящихся к компетенции </w:t>
      </w:r>
      <w:r w:rsidR="008D0DB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11122">
        <w:rPr>
          <w:rFonts w:ascii="Times New Roman" w:hAnsi="Times New Roman" w:cs="Times New Roman"/>
          <w:sz w:val="24"/>
          <w:szCs w:val="24"/>
        </w:rPr>
        <w:t xml:space="preserve">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6.2.</w:t>
      </w:r>
      <w:r w:rsidR="005A229A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>Прием гражд</w:t>
      </w:r>
      <w:r w:rsidR="008D0DB0">
        <w:rPr>
          <w:rFonts w:ascii="Times New Roman" w:hAnsi="Times New Roman" w:cs="Times New Roman"/>
          <w:sz w:val="24"/>
          <w:szCs w:val="24"/>
        </w:rPr>
        <w:t>ан осуществляется руководителем школы</w:t>
      </w:r>
      <w:r w:rsidRPr="00A11122">
        <w:rPr>
          <w:rFonts w:ascii="Times New Roman" w:hAnsi="Times New Roman" w:cs="Times New Roman"/>
          <w:sz w:val="24"/>
          <w:szCs w:val="24"/>
        </w:rPr>
        <w:t>. При необходимости руководитель может для решения вопроса пригласить своих за</w:t>
      </w:r>
      <w:r w:rsidR="008D0DB0">
        <w:rPr>
          <w:rFonts w:ascii="Times New Roman" w:hAnsi="Times New Roman" w:cs="Times New Roman"/>
          <w:sz w:val="24"/>
          <w:szCs w:val="24"/>
        </w:rPr>
        <w:t>местителей</w:t>
      </w:r>
      <w:r w:rsidRPr="00A11122">
        <w:rPr>
          <w:rFonts w:ascii="Times New Roman" w:hAnsi="Times New Roman" w:cs="Times New Roman"/>
          <w:sz w:val="24"/>
          <w:szCs w:val="24"/>
        </w:rPr>
        <w:t xml:space="preserve">, преподавателей или других работников школы.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6.3. Информация о месте приема, а также об установленных для приема днях и часах доводится до сведения граждан через информац</w:t>
      </w:r>
      <w:r w:rsidR="008D0DB0">
        <w:rPr>
          <w:rFonts w:ascii="Times New Roman" w:hAnsi="Times New Roman" w:cs="Times New Roman"/>
          <w:sz w:val="24"/>
          <w:szCs w:val="24"/>
        </w:rPr>
        <w:t>ионный стенд и официальный сайт школы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6.4.</w:t>
      </w:r>
      <w:r w:rsidR="005A229A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При личном приеме гражданин должен предъявить документ, удостоверяющий его личность.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6.5. Содержание устного обращения заносится в карточку личного приема гражданина (приложение 2).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6.6.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6.7. Информация об устных обращениях может быть включена в журнал обращений. 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7. Обобщение и анализ письменных и устных обращений граждан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7.1. Директор образовательного учреждения или по его поручению другие должностные лица должны систематически анализировать и обобщать предложения, заявления, жалобы граждан и содержащиеся в них практические замечания.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Цель: своевременное выявление и устранение причины, порождающей нарушение прав заявителей, зашита интересов граждан в соответствии с законодательством, а также совершенствование организационной к управленческой деятельности в системе образования данной территории.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7.2. Обобщение обращений можно осуществлять по следующей примерной классификации: по адресу обращений (в том числе поступающих из вышестоящих организаций и др.): по типам и видам образовательных учреждений; сколько получено и рассмотрено коллективных, индивидуальных, анонимных обращений; по направлениям работы (по классификатору тем). Проводится количественный и качественный анализ всех поступивших обращений с характеристикой фактов, изложенных заявителями и указанием результатов: в частности, какие факты подтвердились полностью или частично. По результатам анализа представляется информация с конкретными рекомендациями по совершенствованию работы в данном вопросе. Материалы оформляются в виде обобщенных сведений, таблиц и аналитических справок. </w:t>
      </w:r>
    </w:p>
    <w:p w:rsidR="005A229A" w:rsidRDefault="00A11122" w:rsidP="005A229A">
      <w:pPr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7.3. Аналитическая информация по итогам работы с обращениями граждан подготавливается за </w:t>
      </w:r>
      <w:r w:rsidR="005A229A">
        <w:rPr>
          <w:rFonts w:ascii="Times New Roman" w:hAnsi="Times New Roman" w:cs="Times New Roman"/>
          <w:sz w:val="24"/>
          <w:szCs w:val="24"/>
        </w:rPr>
        <w:t>учебный год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8. Формирование и хранение дел по письмам и устным обращениям граждан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8.1. Все поступившие письма и устные обращения граждан после их разрешения должны быть</w:t>
      </w:r>
      <w:r w:rsidR="008D0DB0">
        <w:rPr>
          <w:rFonts w:ascii="Times New Roman" w:hAnsi="Times New Roman" w:cs="Times New Roman"/>
          <w:sz w:val="24"/>
          <w:szCs w:val="24"/>
        </w:rPr>
        <w:t xml:space="preserve"> возвращены ответственному лицу</w:t>
      </w:r>
      <w:r w:rsidRPr="00A11122">
        <w:rPr>
          <w:rFonts w:ascii="Times New Roman" w:hAnsi="Times New Roman" w:cs="Times New Roman"/>
          <w:sz w:val="24"/>
          <w:szCs w:val="24"/>
        </w:rPr>
        <w:t xml:space="preserve"> со всеми относящимися к ним материалами для централизованного учета и формирования дел. Формирование и хранение дел по обращениям граждан у исполнителя запрещается.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8.2. Письменные обращения граждан, копии ответов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8.З. В процессе формирования дел проверяется также правильность оформления документов (подписи, даты, индексы, адресаты). Недооформленные или неправильно оформленные документы возвращаются исполнителям на доработку.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8.4. Письма и материалы по устному рассмотрению обращений граждан хранятся пять лет, после чего уничтожаются.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8.5. По истечении установленного срока хранения документов по предложениям, заявлениям и жалобам граждан составляется акт об их уничтожении, который подписывается членами экспертной комиссии и утверждается директором образовательного учреждения. 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>9. Ответственность за нарушение законодательства об обращениях граждан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9.1. Ответственность за организацию рассмотрения обращений граждан возлагается на руководителя </w:t>
      </w:r>
      <w:r w:rsidR="0036342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9.2.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непосредственного исполнителя (болезнь, отпуск, командировка и т.п.) не снимает с руководителя школы ответственности за своевременное и качественное рассмотрение обращений граждан.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9.3. Неправомерный отказ в приеме или рассмотрении обращений граждан;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нарушение сроков или порядка их рассмотрения;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принятие заведомо необоснованного, незаконного решения;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преследование граждан за критику;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предоставление недостоверной информации либо разглашение сведений о частной жизни гражданина (без его согласия),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10.1. Настоящее Положение разработано в соответствии с Уставом школы и вводится в действие </w:t>
      </w:r>
      <w:r w:rsidR="005A229A">
        <w:rPr>
          <w:rFonts w:ascii="Times New Roman" w:hAnsi="Times New Roman" w:cs="Times New Roman"/>
          <w:sz w:val="24"/>
          <w:szCs w:val="24"/>
        </w:rPr>
        <w:t>после утверждения руководителем образовательного учреждения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84F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10.2. Изменения в настоящее Положение могут быть внесены при изменении законодательства в области рассмотрения обращений граждан.</w:t>
      </w:r>
    </w:p>
    <w:p w:rsidR="00A11122" w:rsidRDefault="00A11122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A11122" w:rsidRDefault="00A11122" w:rsidP="00A11122">
      <w:pPr>
        <w:jc w:val="both"/>
      </w:pPr>
    </w:p>
    <w:p w:rsidR="00A11122" w:rsidRDefault="00A11122" w:rsidP="00A11122">
      <w:pPr>
        <w:jc w:val="both"/>
      </w:pPr>
    </w:p>
    <w:p w:rsidR="00337384" w:rsidRDefault="00337384" w:rsidP="00A11122">
      <w:pPr>
        <w:jc w:val="both"/>
      </w:pPr>
    </w:p>
    <w:p w:rsidR="00337384" w:rsidRDefault="00337384" w:rsidP="00A11122">
      <w:pPr>
        <w:jc w:val="both"/>
      </w:pPr>
    </w:p>
    <w:p w:rsidR="00337384" w:rsidRDefault="00337384" w:rsidP="00A11122">
      <w:pPr>
        <w:jc w:val="both"/>
      </w:pPr>
    </w:p>
    <w:p w:rsidR="00A11122" w:rsidRDefault="00A11122" w:rsidP="00A11122">
      <w:pPr>
        <w:jc w:val="both"/>
      </w:pPr>
    </w:p>
    <w:p w:rsidR="00A11122" w:rsidRPr="00A11122" w:rsidRDefault="00A11122" w:rsidP="00A11122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11122" w:rsidRPr="00A11122" w:rsidRDefault="00A11122" w:rsidP="00A11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22">
        <w:rPr>
          <w:rFonts w:ascii="Times New Roman" w:hAnsi="Times New Roman" w:cs="Times New Roman"/>
          <w:b/>
          <w:sz w:val="24"/>
          <w:szCs w:val="24"/>
        </w:rPr>
        <w:t>Форма журнала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199"/>
        <w:gridCol w:w="1394"/>
        <w:gridCol w:w="1028"/>
        <w:gridCol w:w="1394"/>
        <w:gridCol w:w="1131"/>
        <w:gridCol w:w="1200"/>
        <w:gridCol w:w="1216"/>
      </w:tblGrid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№ п\п</w:t>
            </w:r>
          </w:p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(регистра- ционный №)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Дата поступления обращения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Ф.И.О. гражданина, родителя (законного представителя)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Должность, Ф.И.О. исполнителя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Информация об исполнении (принятое решение)</w:t>
            </w: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8</w:t>
            </w: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122" w:rsidRDefault="00A11122" w:rsidP="00A1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D27" w:rsidRDefault="000B1D27" w:rsidP="00A1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D27" w:rsidRDefault="000B1D27" w:rsidP="00A1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Pr="00337384" w:rsidRDefault="00337384" w:rsidP="00337384">
      <w:pPr>
        <w:jc w:val="right"/>
        <w:rPr>
          <w:rFonts w:ascii="Times New Roman" w:hAnsi="Times New Roman" w:cs="Times New Roman"/>
        </w:rPr>
      </w:pPr>
      <w:r w:rsidRPr="00337384">
        <w:rPr>
          <w:rFonts w:ascii="Times New Roman" w:hAnsi="Times New Roman" w:cs="Times New Roman"/>
        </w:rPr>
        <w:t xml:space="preserve">Приложение 2 </w:t>
      </w:r>
    </w:p>
    <w:p w:rsidR="00337384" w:rsidRPr="008A0E75" w:rsidRDefault="00337384" w:rsidP="00337384">
      <w:pPr>
        <w:jc w:val="center"/>
        <w:rPr>
          <w:rFonts w:ascii="Times New Roman" w:hAnsi="Times New Roman" w:cs="Times New Roman"/>
          <w:b/>
          <w:sz w:val="24"/>
        </w:rPr>
      </w:pPr>
      <w:r w:rsidRPr="008A0E75">
        <w:rPr>
          <w:rFonts w:ascii="Times New Roman" w:hAnsi="Times New Roman" w:cs="Times New Roman"/>
          <w:b/>
          <w:sz w:val="24"/>
        </w:rPr>
        <w:t>КАРТОЧКА  ЛИЧНОГО  ПРИЕМА  ГРАЖДАН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Сведения о заявителе:</w:t>
      </w:r>
    </w:p>
    <w:p w:rsidR="00337384" w:rsidRPr="008A0E75" w:rsidRDefault="00337384" w:rsidP="00337384">
      <w:pPr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37384" w:rsidRPr="008A0E75" w:rsidRDefault="00337384" w:rsidP="00337384">
      <w:pPr>
        <w:jc w:val="center"/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>(фамилия, имя, отчество гражданина)</w:t>
      </w:r>
    </w:p>
    <w:p w:rsidR="008A0E75" w:rsidRPr="008A0E75" w:rsidRDefault="00337384" w:rsidP="00337384">
      <w:pPr>
        <w:jc w:val="center"/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337384" w:rsidRPr="008A0E75" w:rsidRDefault="008A0E75" w:rsidP="00337384">
      <w:pPr>
        <w:jc w:val="center"/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</w:rPr>
        <w:t>___________________________________________________________________________________</w:t>
      </w:r>
      <w:r w:rsidR="00337384" w:rsidRPr="008A0E75">
        <w:rPr>
          <w:rFonts w:ascii="Times New Roman" w:hAnsi="Times New Roman" w:cs="Times New Roman"/>
        </w:rPr>
        <w:t xml:space="preserve">  (почтовый адрес; адрес места жительства гражданина; контактный телефон)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Содержание устного обращения_________________________________________________</w:t>
      </w:r>
    </w:p>
    <w:p w:rsidR="00337384" w:rsidRPr="008A0E75" w:rsidRDefault="00337384" w:rsidP="00337384">
      <w:pPr>
        <w:rPr>
          <w:rFonts w:ascii="Times New Roman" w:hAnsi="Times New Roman" w:cs="Times New Roman"/>
          <w:b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Результат рассмотрения устного обращения гражданина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1.</w:t>
      </w:r>
      <w:r w:rsidR="008A0E75" w:rsidRPr="008A0E75">
        <w:rPr>
          <w:rFonts w:ascii="Times New Roman" w:hAnsi="Times New Roman" w:cs="Times New Roman"/>
          <w:sz w:val="24"/>
        </w:rPr>
        <w:t>Дано устное разъяснение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75" w:rsidRPr="008A0E7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8A0E75">
        <w:rPr>
          <w:rFonts w:ascii="Times New Roman" w:hAnsi="Times New Roman" w:cs="Times New Roman"/>
          <w:sz w:val="24"/>
        </w:rPr>
        <w:t>2.</w:t>
      </w:r>
      <w:r w:rsidR="008A0E75" w:rsidRPr="008A0E75">
        <w:rPr>
          <w:rFonts w:ascii="Times New Roman" w:hAnsi="Times New Roman" w:cs="Times New Roman"/>
        </w:rPr>
        <w:t xml:space="preserve"> </w:t>
      </w:r>
      <w:r w:rsidR="008A0E75" w:rsidRPr="008A0E75">
        <w:rPr>
          <w:rFonts w:ascii="Times New Roman" w:hAnsi="Times New Roman" w:cs="Times New Roman"/>
          <w:sz w:val="24"/>
        </w:rPr>
        <w:t>Принято письменное обращение для передачи на рассмотрение</w:t>
      </w:r>
      <w:r w:rsidR="008A0E75">
        <w:rPr>
          <w:rFonts w:ascii="Times New Roman" w:hAnsi="Times New Roman" w:cs="Times New Roman"/>
          <w:sz w:val="24"/>
        </w:rPr>
        <w:t xml:space="preserve"> ____________________</w:t>
      </w:r>
      <w:r w:rsidR="008A0E75" w:rsidRPr="008A0E75">
        <w:rPr>
          <w:rFonts w:ascii="Times New Roman" w:hAnsi="Times New Roman" w:cs="Times New Roman"/>
          <w:sz w:val="24"/>
        </w:rPr>
        <w:t xml:space="preserve"> </w:t>
      </w:r>
      <w:r w:rsidRPr="008A0E75">
        <w:rPr>
          <w:rFonts w:ascii="Times New Roman" w:hAnsi="Times New Roman" w:cs="Times New Roman"/>
          <w:sz w:val="24"/>
        </w:rPr>
        <w:t>____________________________</w:t>
      </w:r>
      <w:r w:rsidR="008A0E75"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E75" w:rsidRPr="008A0E75" w:rsidRDefault="008A0E75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         _____________     _________________</w:t>
      </w:r>
    </w:p>
    <w:p w:rsidR="00337384" w:rsidRPr="008A0E75" w:rsidRDefault="008A0E75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</w:rPr>
        <w:t xml:space="preserve">(должность лица, производившего личный прием) </w:t>
      </w:r>
      <w:r>
        <w:rPr>
          <w:rFonts w:ascii="Times New Roman" w:hAnsi="Times New Roman" w:cs="Times New Roman"/>
        </w:rPr>
        <w:t xml:space="preserve">             </w:t>
      </w:r>
      <w:r w:rsidRPr="008A0E75">
        <w:rPr>
          <w:rFonts w:ascii="Times New Roman" w:hAnsi="Times New Roman" w:cs="Times New Roman"/>
        </w:rPr>
        <w:t>(подпись)             (фамилия и инициалы)</w:t>
      </w:r>
    </w:p>
    <w:p w:rsidR="008A0E75" w:rsidRPr="008A0E75" w:rsidRDefault="008A0E75" w:rsidP="00337384">
      <w:pPr>
        <w:rPr>
          <w:rFonts w:ascii="Times New Roman" w:hAnsi="Times New Roman" w:cs="Times New Roman"/>
          <w:sz w:val="24"/>
        </w:rPr>
      </w:pP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 xml:space="preserve">Вх.№  </w:t>
      </w:r>
      <w:r w:rsidR="00363424">
        <w:rPr>
          <w:rFonts w:ascii="Times New Roman" w:hAnsi="Times New Roman" w:cs="Times New Roman"/>
          <w:sz w:val="24"/>
        </w:rPr>
        <w:t xml:space="preserve">     </w:t>
      </w:r>
      <w:r w:rsidRPr="008A0E75">
        <w:rPr>
          <w:rFonts w:ascii="Times New Roman" w:hAnsi="Times New Roman" w:cs="Times New Roman"/>
          <w:sz w:val="24"/>
        </w:rPr>
        <w:t>от «____»__________________20__ г.</w:t>
      </w:r>
    </w:p>
    <w:p w:rsidR="000B1D27" w:rsidRPr="008A0E75" w:rsidRDefault="000B1D27" w:rsidP="003373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1D27" w:rsidRPr="008A0E75" w:rsidSect="004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22" w:rsidRDefault="004D3622" w:rsidP="004E07CB">
      <w:pPr>
        <w:spacing w:after="0" w:line="240" w:lineRule="auto"/>
      </w:pPr>
      <w:r>
        <w:separator/>
      </w:r>
    </w:p>
  </w:endnote>
  <w:endnote w:type="continuationSeparator" w:id="0">
    <w:p w:rsidR="004D3622" w:rsidRDefault="004D3622" w:rsidP="004E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22" w:rsidRDefault="004D3622" w:rsidP="004E07CB">
      <w:pPr>
        <w:spacing w:after="0" w:line="240" w:lineRule="auto"/>
      </w:pPr>
      <w:r>
        <w:separator/>
      </w:r>
    </w:p>
  </w:footnote>
  <w:footnote w:type="continuationSeparator" w:id="0">
    <w:p w:rsidR="004D3622" w:rsidRDefault="004D3622" w:rsidP="004E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4D1"/>
    <w:multiLevelType w:val="hybridMultilevel"/>
    <w:tmpl w:val="BE5EAFD8"/>
    <w:lvl w:ilvl="0" w:tplc="33D6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4095A"/>
    <w:multiLevelType w:val="hybridMultilevel"/>
    <w:tmpl w:val="FD5E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2"/>
    <w:rsid w:val="000B1D27"/>
    <w:rsid w:val="00337384"/>
    <w:rsid w:val="00363424"/>
    <w:rsid w:val="00375384"/>
    <w:rsid w:val="004D3622"/>
    <w:rsid w:val="004E07CB"/>
    <w:rsid w:val="005A229A"/>
    <w:rsid w:val="008A0E75"/>
    <w:rsid w:val="008D0DB0"/>
    <w:rsid w:val="008D2376"/>
    <w:rsid w:val="009316AD"/>
    <w:rsid w:val="009E34E4"/>
    <w:rsid w:val="00A11122"/>
    <w:rsid w:val="00AD1D24"/>
    <w:rsid w:val="00B67321"/>
    <w:rsid w:val="00B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8C95"/>
  <w15:docId w15:val="{F4C825C3-C684-4AA5-87D4-9B15048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CB"/>
  </w:style>
  <w:style w:type="paragraph" w:styleId="a6">
    <w:name w:val="footer"/>
    <w:basedOn w:val="a"/>
    <w:link w:val="a7"/>
    <w:uiPriority w:val="99"/>
    <w:unhideWhenUsed/>
    <w:rsid w:val="004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CB"/>
  </w:style>
  <w:style w:type="paragraph" w:styleId="a8">
    <w:name w:val="Body Text"/>
    <w:basedOn w:val="a"/>
    <w:link w:val="a9"/>
    <w:rsid w:val="00BE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E2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8"/>
    <w:link w:val="ab"/>
    <w:qFormat/>
    <w:rsid w:val="00BE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BE2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rmal (Web)"/>
    <w:basedOn w:val="a"/>
    <w:rsid w:val="00BE22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3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B9DD-55F0-4A77-A29E-EB0670BE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Зайка</cp:lastModifiedBy>
  <cp:revision>9</cp:revision>
  <dcterms:created xsi:type="dcterms:W3CDTF">2017-07-27T18:31:00Z</dcterms:created>
  <dcterms:modified xsi:type="dcterms:W3CDTF">2022-07-25T09:27:00Z</dcterms:modified>
</cp:coreProperties>
</file>