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5B" w:rsidRPr="00865A5B" w:rsidRDefault="00865A5B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 1 сентября 2022 года во всех школах Российской Федерации в</w:t>
      </w:r>
      <w:r w:rsidR="00865A5B" w:rsidRPr="00865A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ведены федеральные государственные образовательные стандарты (ФГОС) третьего поколения</w:t>
      </w:r>
      <w:r w:rsidR="00865A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ФГОС третьего поколения предполагает: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1.  Уменьшение объема академических часов и организация обучения в режиме 6-дневной учебной недели.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изменения обновлённых ФГОС НОО и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</w:t>
      </w:r>
      <w:proofErr w:type="spellStart"/>
      <w:r w:rsidRPr="00865A5B"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 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по введению обновлённых ФГОС НОО и ООО:</w:t>
      </w:r>
    </w:p>
    <w:tbl>
      <w:tblPr>
        <w:tblW w:w="857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570"/>
        <w:gridCol w:w="570"/>
        <w:gridCol w:w="570"/>
        <w:gridCol w:w="570"/>
        <w:gridCol w:w="570"/>
        <w:gridCol w:w="570"/>
        <w:gridCol w:w="570"/>
        <w:gridCol w:w="570"/>
        <w:gridCol w:w="577"/>
      </w:tblGrid>
      <w:tr w:rsidR="00C718BD" w:rsidRPr="00865A5B" w:rsidTr="00865A5B">
        <w:trPr>
          <w:trHeight w:val="4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18BD" w:rsidRPr="00865A5B" w:rsidTr="00865A5B">
        <w:trPr>
          <w:trHeight w:val="5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2022 - 2023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color w:val="1ABC9C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color w:val="1ABC9C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color w:val="1ABC9C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color w:val="1ABC9C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color w:val="1ABC9C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8BD" w:rsidRPr="00865A5B" w:rsidTr="00865A5B">
        <w:trPr>
          <w:trHeight w:val="4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2023 - 2024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C718BD" w:rsidRPr="00865A5B" w:rsidRDefault="00C718BD" w:rsidP="00865A5B">
            <w:pPr>
              <w:pStyle w:val="a7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A5B">
              <w:rPr>
                <w:rFonts w:ascii="Times New Roman" w:hAnsi="Times New Roman" w:cs="Times New Roman"/>
                <w:sz w:val="24"/>
                <w:szCs w:val="24"/>
                <w:shd w:val="clear" w:color="auto" w:fill="E74C3C"/>
                <w:lang w:eastAsia="ru-RU"/>
              </w:rPr>
              <w:t>х</w:t>
            </w:r>
          </w:p>
        </w:tc>
      </w:tr>
    </w:tbl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u w:val="single"/>
          <w:lang w:eastAsia="ru-RU"/>
        </w:rPr>
        <w:t>► Федеральные нормативные акты: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- </w:t>
      </w:r>
      <w:hyperlink r:id="rId4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&lt;чит</w:t>
        </w:r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а</w:t>
        </w:r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ть&gt;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просвещения Российской Федерации от 31.05.2021 № 287 "Об утверждении федерального государственного образовательного стандарта основного общего образования" - </w:t>
      </w:r>
      <w:hyperlink r:id="rId5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&lt;читать&gt;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u w:val="single"/>
          <w:lang w:eastAsia="ru-RU"/>
        </w:rPr>
        <w:t>► Региональные нормативные акты: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- Приказ Департамента образования Орловской области от 24 февраля 2022 года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  </w:t>
      </w:r>
      <w:hyperlink r:id="rId6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&lt;чит</w:t>
        </w:r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а</w:t>
        </w:r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ть&gt;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u w:val="single"/>
          <w:lang w:eastAsia="ru-RU"/>
        </w:rPr>
        <w:t>► Муниципальные нормативные акты: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Управления образования, молодёжной политики, физической культуры и спорта администрации </w:t>
      </w:r>
      <w:proofErr w:type="spellStart"/>
      <w:r w:rsidRPr="00865A5B">
        <w:rPr>
          <w:rFonts w:ascii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25.02.2022 № 21 "Об утверждении муниципальной дорожной карты по введению и реализации обновлённых федеральный го</w:t>
      </w:r>
      <w:r w:rsidR="00865A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ударственных образовательных стандартов начального общего и основного общего образования в общеобразовательных организациях </w:t>
      </w:r>
      <w:proofErr w:type="spellStart"/>
      <w:r w:rsidRPr="00865A5B">
        <w:rPr>
          <w:rFonts w:ascii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="00B50F9C">
        <w:rPr>
          <w:rFonts w:ascii="Times New Roman" w:hAnsi="Times New Roman" w:cs="Times New Roman"/>
          <w:sz w:val="24"/>
          <w:szCs w:val="24"/>
          <w:lang w:eastAsia="ru-RU"/>
        </w:rPr>
        <w:t xml:space="preserve">она </w:t>
      </w: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&lt;чит</w:t>
        </w:r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а</w:t>
        </w:r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ть&gt;</w:t>
        </w:r>
      </w:hyperlink>
    </w:p>
    <w:p w:rsidR="00C718BD" w:rsidRDefault="00865A5B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4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18BD" w:rsidRPr="008C7D5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Федеральный государственный образовательный станд</w:t>
        </w:r>
        <w:r w:rsidR="00C718BD" w:rsidRPr="008C7D5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="00C718BD" w:rsidRPr="008C7D5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рт основного обще</w:t>
        </w:r>
        <w:r w:rsidR="00C718BD" w:rsidRPr="008C7D5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г</w:t>
        </w:r>
        <w:r w:rsidR="00C718BD" w:rsidRPr="008C7D5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о образования.</w:t>
        </w:r>
      </w:hyperlink>
      <w:r w:rsidR="00C718BD" w:rsidRPr="00865A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1C1E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hyperlink r:id="rId9" w:history="1">
        <w:r w:rsidR="008C7D5D" w:rsidRPr="008C7D5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B0464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Федеральн</w:t>
        </w:r>
        <w:bookmarkStart w:id="0" w:name="_GoBack"/>
        <w:bookmarkEnd w:id="0"/>
        <w:r w:rsidR="00B0464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ы</w:t>
        </w:r>
        <w:r w:rsidR="00B0464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й</w:t>
        </w:r>
      </w:hyperlink>
      <w:r w:rsidR="00B0464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стандарт начального общего образования. </w:t>
      </w:r>
    </w:p>
    <w:p w:rsidR="00B0464C" w:rsidRPr="00865A5B" w:rsidRDefault="00B0464C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ФГОС являются основой для разработки основной образовательной программы школы по уровню обучения. Разработаны в помощь образовательным организациям и используются для образца Примерные образовательные программы.</w:t>
      </w:r>
    </w:p>
    <w:p w:rsidR="00C718BD" w:rsidRPr="00865A5B" w:rsidRDefault="00B0464C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718BD" w:rsidRPr="00865A5B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начального общего образования — </w:t>
      </w:r>
      <w:hyperlink r:id="rId10" w:history="1">
        <w:r w:rsidR="00C718BD"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&lt;ссы</w:t>
        </w:r>
        <w:r w:rsidR="00C718BD"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л</w:t>
        </w:r>
        <w:r w:rsidR="00C718BD"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к</w:t>
        </w:r>
        <w:r w:rsidR="00C718BD"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а&gt;</w:t>
        </w:r>
      </w:hyperlink>
    </w:p>
    <w:p w:rsidR="00C718BD" w:rsidRPr="00865A5B" w:rsidRDefault="00B0464C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718BD" w:rsidRPr="00865A5B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основного общего образования — </w:t>
      </w:r>
      <w:hyperlink r:id="rId11" w:history="1">
        <w:r w:rsidR="00C718BD"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&lt;ссылка&gt;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Информационно-образовательные ресурсы:</w:t>
      </w:r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proofErr w:type="spellStart"/>
      <w:r w:rsidRPr="00865A5B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 - </w:t>
      </w:r>
      <w:hyperlink r:id="rId12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http://obrnadzor.gov.ru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Официальный сайт </w:t>
      </w:r>
      <w:proofErr w:type="spellStart"/>
      <w:r w:rsidRPr="00865A5B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65A5B">
        <w:rPr>
          <w:rFonts w:ascii="Times New Roman" w:hAnsi="Times New Roman" w:cs="Times New Roman"/>
          <w:sz w:val="24"/>
          <w:szCs w:val="24"/>
          <w:lang w:eastAsia="ru-RU"/>
        </w:rPr>
        <w:t xml:space="preserve"> России - </w:t>
      </w:r>
      <w:hyperlink r:id="rId13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https://edu.gov.ru/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Федеральный портал "Российское образование" - </w:t>
      </w:r>
      <w:hyperlink r:id="rId14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http://www.edu.ru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Информационная система "Единое окно доступа к образовательным ресурсам" - </w:t>
      </w:r>
      <w:hyperlink r:id="rId15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http://window.edu.ru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16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http://school-collection.edu.ru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центр информационно-образовательных ресурсов - </w:t>
      </w:r>
      <w:hyperlink r:id="rId17" w:history="1">
        <w:r w:rsidRPr="00865A5B">
          <w:rPr>
            <w:rFonts w:ascii="Times New Roman" w:hAnsi="Times New Roman" w:cs="Times New Roman"/>
            <w:color w:val="003892"/>
            <w:sz w:val="24"/>
            <w:szCs w:val="24"/>
            <w:lang w:eastAsia="ru-RU"/>
          </w:rPr>
          <w:t>http://fcior.edu.ru</w:t>
        </w:r>
      </w:hyperlink>
    </w:p>
    <w:p w:rsidR="00C718BD" w:rsidRPr="00865A5B" w:rsidRDefault="00C718BD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5A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4CE9" w:rsidRPr="00865A5B" w:rsidRDefault="00454CE9" w:rsidP="00865A5B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454CE9" w:rsidRPr="00865A5B" w:rsidSect="00865A5B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2"/>
    <w:rsid w:val="001F1CD2"/>
    <w:rsid w:val="003C1C1E"/>
    <w:rsid w:val="00454CE9"/>
    <w:rsid w:val="007A68BD"/>
    <w:rsid w:val="00865A5B"/>
    <w:rsid w:val="008C7D5D"/>
    <w:rsid w:val="00B0464C"/>
    <w:rsid w:val="00B50F9C"/>
    <w:rsid w:val="00C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3FC9-5DD1-4C11-869C-C830F6E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718BD"/>
    <w:rPr>
      <w:i/>
      <w:iCs/>
    </w:rPr>
  </w:style>
  <w:style w:type="character" w:styleId="a4">
    <w:name w:val="Strong"/>
    <w:basedOn w:val="a0"/>
    <w:uiPriority w:val="22"/>
    <w:qFormat/>
    <w:rsid w:val="00C718BD"/>
    <w:rPr>
      <w:b/>
      <w:bCs/>
    </w:rPr>
  </w:style>
  <w:style w:type="paragraph" w:styleId="a5">
    <w:name w:val="Normal (Web)"/>
    <w:basedOn w:val="a"/>
    <w:uiPriority w:val="99"/>
    <w:semiHidden/>
    <w:unhideWhenUsed/>
    <w:rsid w:val="00C7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18BD"/>
    <w:rPr>
      <w:color w:val="0000FF"/>
      <w:u w:val="single"/>
    </w:rPr>
  </w:style>
  <w:style w:type="paragraph" w:styleId="a7">
    <w:name w:val="No Spacing"/>
    <w:uiPriority w:val="1"/>
    <w:qFormat/>
    <w:rsid w:val="00865A5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7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ooo/" TargetMode="External"/><Relationship Id="rId13" Type="http://schemas.openxmlformats.org/officeDocument/2006/relationships/hyperlink" Target="https://edu.gov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ilevskii-oosh.obr57.ru/media/ckeditor/vasilevskii-oosh-adm/2022/08/15/Prikaz-ob-utverzhdenii-dorozhnoi--karty-po-vvedeniu-FGOS-dlja-OO.pdf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rel-edu.ru/wp-content/uploads/2022/05/%D0%9F%D1%80%D0%B8%D0%BA%D0%B0%D0%B7-201-%D0%94%D0%9E-%D0%9E%D0%9E-%D0%B4%D0%BE%D1%80%D0%BE%D0%B6%D0%BD%D0%B0%D1%8F-%D0%BA%D0%B0%D1%80%D1%82%D0%B0-%D0%BE%D0%B1%D0%BD%D0%BE%D0%B2%D0%BB%D0%B5%D0%BD%D0%BD%D1%8B%D0%B5-%D0%A4%D0%93%D0%9E%D0%A1.pdf" TargetMode="External"/><Relationship Id="rId11" Type="http://schemas.openxmlformats.org/officeDocument/2006/relationships/hyperlink" Target="http://fgosreestr.ru/registry/primernaya-osnovnayaobrazovatelnaya-programma-osnovnogo-obshhego-obrazovaniya-3/" TargetMode="External"/><Relationship Id="rId5" Type="http://schemas.openxmlformats.org/officeDocument/2006/relationships/hyperlink" Target="http://publication.pravo.gov.ru/Document/View/0001202107050027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fgosreestr.ru/registry/primernaya-osnovnaya-obrazovatelnaya-programma-nachalnogo-obshhego-obrazovaniya-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arant.ru/products/ipo/prime/doc/400807193/" TargetMode="External"/><Relationship Id="rId9" Type="http://schemas.openxmlformats.org/officeDocument/2006/relationships/hyperlink" Target="https://fgos.ru/fgos/fgos-noo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i_User</dc:creator>
  <cp:keywords/>
  <dc:description/>
  <cp:lastModifiedBy>i_User</cp:lastModifiedBy>
  <cp:revision>5</cp:revision>
  <dcterms:created xsi:type="dcterms:W3CDTF">2022-12-22T13:09:00Z</dcterms:created>
  <dcterms:modified xsi:type="dcterms:W3CDTF">2022-12-23T10:35:00Z</dcterms:modified>
</cp:coreProperties>
</file>