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5C" w:rsidRDefault="00450B5C" w:rsidP="002E1A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450B5C"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5C" w:rsidRDefault="00450B5C" w:rsidP="00450B5C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227180" w:rsidRPr="002E1AAC" w:rsidRDefault="002E1AAC" w:rsidP="002E1A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Положение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 xml:space="preserve">о языке образования </w:t>
      </w:r>
      <w:r w:rsidRPr="002E1AA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 порядке организации изучения родных и иностранных языков</w:t>
      </w:r>
      <w:r w:rsidRPr="002E1AA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</w:r>
      <w:proofErr w:type="gramStart"/>
      <w:r w:rsidRPr="002E1AA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в  </w:t>
      </w:r>
      <w:r w:rsidRPr="002E1A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МБОУ</w:t>
      </w:r>
      <w:proofErr w:type="gramEnd"/>
      <w:r w:rsidRPr="002E1A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«Нижне-</w:t>
      </w:r>
      <w:proofErr w:type="spellStart"/>
      <w:r w:rsidRPr="002E1A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Жёрновская</w:t>
      </w:r>
      <w:proofErr w:type="spellEnd"/>
      <w:r w:rsidRPr="002E1A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средняя общеобразовательная школа» </w:t>
      </w:r>
      <w:proofErr w:type="spellStart"/>
      <w:r w:rsidRPr="002E1A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Верховского</w:t>
      </w:r>
      <w:proofErr w:type="spellEnd"/>
      <w:r w:rsidRPr="002E1A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 Орловской области.</w:t>
      </w:r>
    </w:p>
    <w:p w:rsidR="00227180" w:rsidRPr="00227180" w:rsidRDefault="00227180" w:rsidP="00227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271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227180" w:rsidRPr="000C7448" w:rsidRDefault="000C7448" w:rsidP="000C74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</w:t>
      </w:r>
      <w:r w:rsidR="00227180" w:rsidRPr="000C744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227180" w:rsidRPr="000C7448" w:rsidRDefault="00227180" w:rsidP="000C74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Данное </w:t>
      </w:r>
      <w:r w:rsidRPr="000C7448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 языке образования и порядке организации изучения родных и иностранных языков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</w:t>
      </w:r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организации, осуществляющей образовательную деятельность, разработано в соответствии с Федеральным законом № 273-ФЗ от 29.12.2012 «Об образовании в Российской Федерации» с изменениями от 8 декабря 2020 года, Декларацией о языках народов России «О языках народов Российской Федерации» от 25.10.1991 г. № 1807-1 (редакция от 31.07.2020 г.), Законом Российской Федерации «О государственном языке Российской Федерации» от 01.06.2005 г. № 53-ФЗ (с изменениями на 05.05.2014 г.), Приказом </w:t>
      </w:r>
      <w:proofErr w:type="spellStart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на 31.12.2015, Приказом </w:t>
      </w:r>
      <w:proofErr w:type="spellStart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31.12.2015, Приказом </w:t>
      </w:r>
      <w:proofErr w:type="spellStart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(с изменениями от 11 декабря 2020 года), Письмом Федеральной службы по надзору в сфере образования и науки от 20 июня 2018 г. № 05-192 «О вопросах изучения родных языков из числа языков народов РФ», Письмом </w:t>
      </w:r>
      <w:proofErr w:type="spellStart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от 09.10.2017 № ТС-945/08 «О реализации прав граждан на получение образования на родном языке», а также Уставом </w:t>
      </w:r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0C7448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языке обучения и порядке организации изучения родных и иностранных языков в школе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(далее - Положение) определяет язык обучения, порядок выбора родного языка образования и изучение иностранного языка, регулирует использование государственного языка Российской Федерации в образовательной деятельности.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 в организации, осуществляющей образовательную деятельность.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представителей) несовершеннолетних обучающихся при приеме (переводе) на обучение по образовательным программам начального, общего и основного общего образования.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1.7. Организация выбора языка изучения предусматривает обязательное участие </w:t>
      </w:r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коллегиальных органов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управления</w:t>
      </w:r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школой — Совета родителей и </w:t>
      </w:r>
      <w:proofErr w:type="spellStart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педагогичн</w:t>
      </w:r>
      <w:proofErr w:type="spellEnd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\</w:t>
      </w:r>
      <w:proofErr w:type="spellStart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еского</w:t>
      </w:r>
      <w:proofErr w:type="spellEnd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совета.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Результаты выбора фиксируются в заявлениях родителей (законных представителей).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Настоящее Положение обязательно для исполнения всеми участниками образовательных отношений.</w:t>
      </w:r>
    </w:p>
    <w:p w:rsidR="00227180" w:rsidRPr="000C7448" w:rsidRDefault="000C7448" w:rsidP="000C74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</w:t>
      </w:r>
      <w:r w:rsidR="00227180" w:rsidRPr="000C744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Язык образования (обучения)</w:t>
      </w:r>
    </w:p>
    <w:p w:rsidR="00227180" w:rsidRPr="000C7448" w:rsidRDefault="00227180" w:rsidP="000C74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В соответствии со ст.14 п.1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 Образовательная деятельность в </w:t>
      </w:r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Школа обеспечивает открытость и доступность информации о языке образования и порядке организации изучения родных языков.</w:t>
      </w:r>
    </w:p>
    <w:p w:rsidR="00227180" w:rsidRPr="000C7448" w:rsidRDefault="000C7448" w:rsidP="000C74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</w:t>
      </w:r>
      <w:r w:rsidR="00227180" w:rsidRPr="000C744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Изучение русского языка как государственного языка Российской Федерации</w:t>
      </w:r>
    </w:p>
    <w:p w:rsidR="00227180" w:rsidRPr="000C7448" w:rsidRDefault="00227180" w:rsidP="000C74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Не допускается сокращение количества часов на изучение русского языка.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Количество часов,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3.10. 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227180" w:rsidRPr="000C7448" w:rsidRDefault="000C7448" w:rsidP="000C74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</w:t>
      </w:r>
      <w:r w:rsidR="00227180" w:rsidRPr="000C744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Изучение иностранного языка</w:t>
      </w:r>
    </w:p>
    <w:p w:rsidR="00227180" w:rsidRPr="000C7448" w:rsidRDefault="00227180" w:rsidP="000C74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Обучение иностранным языкам в</w:t>
      </w:r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E1AAC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 планы, может осуществляться в качестве дополнительного образования.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4.2. Изучение иностранных языков направлено на достижение предметных, </w:t>
      </w:r>
      <w:proofErr w:type="spellStart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социокультурной/межкультурной компетенции — приобщение к культуре, традициям, реалиям стран/страны изучаемого языка;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умения представлять свою страну, ее культуру в условиях межкультурного общения;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развитие личности обучающихся посредством реализации воспитательного потенциала иностранного языка;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воспитание качеств гражданина, патриота;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развитие национального самосознания, стремление к взаимопониманию между людьми разных сообществ, толерантному отношению к проявлениям иной культуры;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лучшему осознанию своей собственной культуры;</w:t>
      </w:r>
    </w:p>
    <w:p w:rsidR="00227180" w:rsidRPr="000C7448" w:rsidRDefault="00227180" w:rsidP="000C744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языка.</w:t>
      </w:r>
    </w:p>
    <w:p w:rsidR="00227180" w:rsidRPr="000C7448" w:rsidRDefault="00227180" w:rsidP="000C74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4.3. Обучение иностранным языкам на всех уровнях образования осуществляется с учетом фактора преемственности обучения.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практического уровня подготовки ребенка и фактора преемственности обучения.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 иностранные языки со 2 класса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Школа предоставляет возможность изучения второго иностранного языка на уровнях основного общего и среднего общего образования.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Спектр иностранных языков, предлагаемый для изучения в рамках реализации общ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еобразовательных программ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определяется самостоятельно с учетом анализа выявляемых потребностей и возможностей организации, осуществляющей образовательную деятельность, наличия в школе условий и возможностей, практического уровня подготовки ребенка и фа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ктора преемственности обучения.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Выбор иностранного языка для изучения в рамках общеобразовательных программ осуществляется:</w:t>
      </w:r>
    </w:p>
    <w:p w:rsidR="00227180" w:rsidRPr="000C7448" w:rsidRDefault="00227180" w:rsidP="000C744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мнения;</w:t>
      </w:r>
    </w:p>
    <w:p w:rsidR="00227180" w:rsidRPr="000C7448" w:rsidRDefault="00227180" w:rsidP="000C744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уровне среднего общего образования — самим обучающимся.</w:t>
      </w:r>
    </w:p>
    <w:p w:rsidR="00227180" w:rsidRPr="000C7448" w:rsidRDefault="000C7448" w:rsidP="000C74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4.9</w:t>
      </w:r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о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бразовательной организации.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</w:t>
      </w:r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Формирование групп и перевод обучающихся в соответствующие группы иностранных языков осуществляетс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 приказом директора школы.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</w:t>
      </w:r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 В школе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билингвальное</w:t>
      </w:r>
      <w:proofErr w:type="spellEnd"/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обучение).</w:t>
      </w:r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4.15.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4.16.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4.17.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  <w:r w:rsidR="00227180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4.18. В соответствии с учебным планом школа предоставляет возможность изучения второго иностранного языка с 5-ого класса.</w:t>
      </w:r>
    </w:p>
    <w:p w:rsidR="00227180" w:rsidRPr="000C7448" w:rsidRDefault="000C7448" w:rsidP="000C74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 xml:space="preserve">                                      </w:t>
      </w:r>
      <w:r w:rsidR="00227180" w:rsidRPr="000C744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Порядок выбора родного языка</w:t>
      </w:r>
    </w:p>
    <w:p w:rsidR="00227180" w:rsidRPr="000C7448" w:rsidRDefault="00227180" w:rsidP="000C74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Право на изучение родного языка в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Заполнение родителями (законными представителями) обучающихся личных заявлений производится в удобное им время.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ся классными руководителями.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 поступлении ребенка в школу родители (законные представители) несовершеннолетних обучающихся или лица, их заменяющие в заявлении указывают желаемое для них изучение родного языка.</w:t>
      </w:r>
    </w:p>
    <w:p w:rsidR="00227180" w:rsidRPr="000C7448" w:rsidRDefault="000C7448" w:rsidP="000C74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</w:t>
      </w:r>
      <w:r w:rsidR="00227180" w:rsidRPr="000C744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Заключительные положения</w:t>
      </w:r>
    </w:p>
    <w:p w:rsidR="00227180" w:rsidRPr="000C7448" w:rsidRDefault="00227180" w:rsidP="000C74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Заявления родителей, протоколы род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ительских собраний МБОУ «Нижне-</w:t>
      </w:r>
      <w:proofErr w:type="spellStart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хранятся в образовательной организации не менее 5 лет.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обучающихся обращаются к руководителю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школа»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</w:t>
      </w:r>
      <w:proofErr w:type="gramEnd"/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Настоящее </w:t>
      </w:r>
      <w:r w:rsidRPr="000C7448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языке образования и порядке организации изучения родных и иностранных языков в школе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ным актом, принимается на педагогическом совете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и утверждается (либо вводится в действие) приказом директора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6.5. </w:t>
      </w:r>
      <w:r w:rsidRPr="000C7448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языке образования и порядке организации изучения родных и иностранных языков в</w:t>
      </w:r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0C7448"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="000C7448" w:rsidRPr="000C7448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п.6.3. настоящего Положения.</w:t>
      </w:r>
      <w:r w:rsidRPr="000C74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27180" w:rsidRPr="00227180" w:rsidRDefault="00227180" w:rsidP="00227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271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576D13" w:rsidRPr="00C060F6" w:rsidRDefault="00576D13" w:rsidP="0057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F6">
        <w:rPr>
          <w:rFonts w:ascii="Times New Roman" w:hAnsi="Times New Roman" w:cs="Times New Roman"/>
          <w:sz w:val="24"/>
          <w:szCs w:val="24"/>
        </w:rPr>
        <w:lastRenderedPageBreak/>
        <w:t>Настоящее Положение утверждено с у</w:t>
      </w:r>
      <w:r>
        <w:rPr>
          <w:rFonts w:ascii="Times New Roman" w:hAnsi="Times New Roman" w:cs="Times New Roman"/>
          <w:sz w:val="24"/>
          <w:szCs w:val="24"/>
        </w:rPr>
        <w:t xml:space="preserve">четом мнения </w:t>
      </w:r>
      <w:r w:rsidRPr="00C060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D13" w:rsidRPr="00C060F6" w:rsidRDefault="00576D13" w:rsidP="0057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F6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C060F6">
        <w:rPr>
          <w:rFonts w:ascii="Times New Roman" w:hAnsi="Times New Roman" w:cs="Times New Roman"/>
          <w:sz w:val="24"/>
          <w:szCs w:val="24"/>
        </w:rPr>
        <w:t>родителей( законных</w:t>
      </w:r>
      <w:proofErr w:type="gramEnd"/>
      <w:r w:rsidRPr="00C060F6">
        <w:rPr>
          <w:rFonts w:ascii="Times New Roman" w:hAnsi="Times New Roman" w:cs="Times New Roman"/>
          <w:sz w:val="24"/>
          <w:szCs w:val="24"/>
        </w:rPr>
        <w:t xml:space="preserve"> представителей) несовершеннолетних обучающихся </w:t>
      </w:r>
    </w:p>
    <w:p w:rsidR="00576D13" w:rsidRPr="000824B5" w:rsidRDefault="00576D13" w:rsidP="00576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B5">
        <w:rPr>
          <w:rFonts w:ascii="Times New Roman" w:hAnsi="Times New Roman" w:cs="Times New Roman"/>
          <w:sz w:val="24"/>
          <w:szCs w:val="24"/>
        </w:rPr>
        <w:t xml:space="preserve"> протокол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4B5">
        <w:rPr>
          <w:rFonts w:ascii="Times New Roman" w:hAnsi="Times New Roman" w:cs="Times New Roman"/>
          <w:sz w:val="24"/>
          <w:szCs w:val="24"/>
        </w:rPr>
        <w:t xml:space="preserve"> ________№ ________)</w:t>
      </w:r>
    </w:p>
    <w:p w:rsidR="00576D13" w:rsidRDefault="00576D13" w:rsidP="00576D13">
      <w:pPr>
        <w:spacing w:after="0" w:line="240" w:lineRule="auto"/>
      </w:pPr>
    </w:p>
    <w:p w:rsidR="0084725F" w:rsidRDefault="0084725F"/>
    <w:sectPr w:rsidR="0084725F" w:rsidSect="00227180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C0" w:rsidRDefault="006A69C0" w:rsidP="00227180">
      <w:pPr>
        <w:spacing w:after="0" w:line="240" w:lineRule="auto"/>
      </w:pPr>
      <w:r>
        <w:separator/>
      </w:r>
    </w:p>
  </w:endnote>
  <w:endnote w:type="continuationSeparator" w:id="0">
    <w:p w:rsidR="006A69C0" w:rsidRDefault="006A69C0" w:rsidP="002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092112"/>
      <w:docPartObj>
        <w:docPartGallery w:val="Page Numbers (Bottom of Page)"/>
        <w:docPartUnique/>
      </w:docPartObj>
    </w:sdtPr>
    <w:sdtEndPr/>
    <w:sdtContent>
      <w:p w:rsidR="00227180" w:rsidRDefault="002271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5C">
          <w:rPr>
            <w:noProof/>
          </w:rPr>
          <w:t>2</w:t>
        </w:r>
        <w:r>
          <w:fldChar w:fldCharType="end"/>
        </w:r>
      </w:p>
    </w:sdtContent>
  </w:sdt>
  <w:p w:rsidR="00227180" w:rsidRDefault="00227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C0" w:rsidRDefault="006A69C0" w:rsidP="00227180">
      <w:pPr>
        <w:spacing w:after="0" w:line="240" w:lineRule="auto"/>
      </w:pPr>
      <w:r>
        <w:separator/>
      </w:r>
    </w:p>
  </w:footnote>
  <w:footnote w:type="continuationSeparator" w:id="0">
    <w:p w:rsidR="006A69C0" w:rsidRDefault="006A69C0" w:rsidP="002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6FC2"/>
    <w:multiLevelType w:val="multilevel"/>
    <w:tmpl w:val="71BA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627CD"/>
    <w:multiLevelType w:val="multilevel"/>
    <w:tmpl w:val="4F6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6"/>
    <w:rsid w:val="000C7448"/>
    <w:rsid w:val="00227180"/>
    <w:rsid w:val="002E1AAC"/>
    <w:rsid w:val="003F02D6"/>
    <w:rsid w:val="00450B5C"/>
    <w:rsid w:val="00576D13"/>
    <w:rsid w:val="006A69C0"/>
    <w:rsid w:val="008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8BFC-706A-47E9-83F7-1DE506E1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80"/>
  </w:style>
  <w:style w:type="paragraph" w:styleId="a5">
    <w:name w:val="footer"/>
    <w:basedOn w:val="a"/>
    <w:link w:val="a6"/>
    <w:uiPriority w:val="99"/>
    <w:unhideWhenUsed/>
    <w:rsid w:val="002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80"/>
  </w:style>
  <w:style w:type="table" w:customStyle="1" w:styleId="1">
    <w:name w:val="Сетка таблицы1"/>
    <w:basedOn w:val="a1"/>
    <w:uiPriority w:val="59"/>
    <w:rsid w:val="002E1AAC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4</cp:revision>
  <cp:lastPrinted>2021-03-24T10:03:00Z</cp:lastPrinted>
  <dcterms:created xsi:type="dcterms:W3CDTF">2021-03-24T03:40:00Z</dcterms:created>
  <dcterms:modified xsi:type="dcterms:W3CDTF">2021-03-28T06:30:00Z</dcterms:modified>
</cp:coreProperties>
</file>